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66D" w14:textId="58D5B64D" w:rsidR="006D78CF" w:rsidRPr="00861F5D" w:rsidRDefault="00E37737" w:rsidP="006D78CF">
      <w:pPr>
        <w:outlineLvl w:val="0"/>
        <w:rPr>
          <w:b/>
          <w:color w:val="00B0F0"/>
          <w:sz w:val="36"/>
          <w:szCs w:val="36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  <w:r w:rsidR="006D78CF">
        <w:rPr>
          <w:b/>
          <w:sz w:val="40"/>
          <w:szCs w:val="40"/>
          <w:lang w:val="en-AU"/>
        </w:rPr>
        <w:t xml:space="preserve"> - </w:t>
      </w:r>
      <w:r w:rsidR="006D78CF" w:rsidRPr="00861F5D">
        <w:rPr>
          <w:b/>
          <w:color w:val="00B0F0"/>
          <w:sz w:val="36"/>
          <w:szCs w:val="36"/>
          <w:lang w:val="en-AU"/>
        </w:rPr>
        <w:t>Red Hill Community Association Inc</w:t>
      </w:r>
    </w:p>
    <w:p w14:paraId="57D52DF6" w14:textId="77777777" w:rsidR="006D78CF" w:rsidRPr="0050654E" w:rsidRDefault="006D78CF" w:rsidP="006D78CF">
      <w:pPr>
        <w:jc w:val="right"/>
        <w:rPr>
          <w:b/>
          <w:sz w:val="32"/>
          <w:szCs w:val="32"/>
          <w:lang w:val="en-AU"/>
        </w:rPr>
      </w:pPr>
    </w:p>
    <w:p w14:paraId="28511275" w14:textId="30C3B37B" w:rsidR="006D78CF" w:rsidRPr="00D6238B" w:rsidRDefault="006D78CF" w:rsidP="00D6238B">
      <w:pPr>
        <w:rPr>
          <w:b/>
          <w:lang w:val="en-AU"/>
        </w:rPr>
      </w:pPr>
      <w:r w:rsidRPr="00D6238B">
        <w:rPr>
          <w:b/>
          <w:lang w:val="en-AU"/>
        </w:rPr>
        <w:t xml:space="preserve">Thursday </w:t>
      </w:r>
      <w:r w:rsidR="009F3453">
        <w:rPr>
          <w:b/>
          <w:lang w:val="en-AU"/>
        </w:rPr>
        <w:t xml:space="preserve">4 March at </w:t>
      </w:r>
      <w:r w:rsidRPr="00D6238B">
        <w:rPr>
          <w:b/>
          <w:lang w:val="en-AU"/>
        </w:rPr>
        <w:t>5.30 p</w:t>
      </w:r>
      <w:r w:rsidR="00D6238B" w:rsidRPr="00D6238B">
        <w:rPr>
          <w:b/>
          <w:lang w:val="en-AU"/>
        </w:rPr>
        <w:t xml:space="preserve">m, </w:t>
      </w:r>
      <w:r w:rsidR="009F3453">
        <w:rPr>
          <w:b/>
          <w:lang w:val="en-AU"/>
        </w:rPr>
        <w:t>Many Little</w:t>
      </w:r>
    </w:p>
    <w:p w14:paraId="445A4B86" w14:textId="77777777" w:rsidR="006D78CF" w:rsidRDefault="006D78CF" w:rsidP="006D78CF">
      <w:pPr>
        <w:rPr>
          <w:b/>
          <w:lang w:val="en-AU"/>
        </w:rPr>
      </w:pPr>
    </w:p>
    <w:p w14:paraId="6A7D6D75" w14:textId="15BD4C98" w:rsidR="006D78CF" w:rsidRPr="000D65BE" w:rsidRDefault="006D78CF" w:rsidP="006D78CF">
      <w:pPr>
        <w:rPr>
          <w:lang w:val="en-AU"/>
        </w:rPr>
      </w:pPr>
    </w:p>
    <w:p w14:paraId="65E1704C" w14:textId="5F55DED8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</w:t>
      </w:r>
      <w:r w:rsidRPr="0050654E">
        <w:rPr>
          <w:color w:val="00B0F0"/>
          <w:sz w:val="32"/>
          <w:szCs w:val="32"/>
          <w:lang w:val="en-AU"/>
        </w:rPr>
        <w:t>ttendance</w:t>
      </w:r>
    </w:p>
    <w:p w14:paraId="695B61EF" w14:textId="24C2BEB1" w:rsidR="009F3453" w:rsidRDefault="006D78CF" w:rsidP="006D78CF">
      <w:pPr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>Carolynn Massola, Kerry Watson, David Maddocks, John Eldridge, Bruce Kiloh, Roger and Hannah Stuart-Andrews, Briony Boyce</w:t>
      </w:r>
      <w:r w:rsidR="0019416A">
        <w:rPr>
          <w:sz w:val="20"/>
          <w:szCs w:val="20"/>
          <w:lang w:val="en-AU"/>
        </w:rPr>
        <w:t>, then Sam Hickey joined from 610pm.</w:t>
      </w:r>
    </w:p>
    <w:p w14:paraId="5E1A628B" w14:textId="77777777" w:rsidR="0019416A" w:rsidRDefault="0019416A" w:rsidP="006D78CF">
      <w:pPr>
        <w:rPr>
          <w:sz w:val="20"/>
          <w:szCs w:val="20"/>
          <w:lang w:val="en-AU"/>
        </w:rPr>
      </w:pPr>
    </w:p>
    <w:p w14:paraId="4BEFDF2E" w14:textId="6985FBA8" w:rsidR="006D78CF" w:rsidRPr="00564E98" w:rsidRDefault="009F3453" w:rsidP="006D78CF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Apologies: </w:t>
      </w:r>
      <w:r w:rsidR="008E0856">
        <w:rPr>
          <w:sz w:val="20"/>
          <w:szCs w:val="20"/>
          <w:lang w:val="en-AU"/>
        </w:rPr>
        <w:t>Helen Sali</w:t>
      </w:r>
    </w:p>
    <w:p w14:paraId="7C52DD7B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</w:p>
    <w:p w14:paraId="6BA0D3F2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Acknowledgement</w:t>
      </w:r>
    </w:p>
    <w:p w14:paraId="728998C5" w14:textId="14C6684A" w:rsidR="006D78CF" w:rsidRPr="00564E98" w:rsidRDefault="006D78CF" w:rsidP="006D78CF">
      <w:pPr>
        <w:outlineLvl w:val="0"/>
        <w:rPr>
          <w:color w:val="1F3864" w:themeColor="accent1" w:themeShade="80"/>
          <w:sz w:val="20"/>
          <w:szCs w:val="20"/>
          <w:lang w:val="en-AU"/>
        </w:rPr>
      </w:pPr>
      <w:r w:rsidRPr="00564E98">
        <w:rPr>
          <w:color w:val="1F3864" w:themeColor="accent1" w:themeShade="80"/>
          <w:sz w:val="20"/>
          <w:szCs w:val="20"/>
          <w:lang w:val="en-AU"/>
        </w:rPr>
        <w:t>Carolynn gave acknowledgement to the Bunurong/Boon Wurrung people, the traditional custodians of the land.</w:t>
      </w:r>
    </w:p>
    <w:p w14:paraId="23B6A412" w14:textId="77777777" w:rsidR="006D78CF" w:rsidRDefault="006D78CF" w:rsidP="006D78CF">
      <w:pPr>
        <w:rPr>
          <w:lang w:val="en-AU"/>
        </w:rPr>
      </w:pPr>
    </w:p>
    <w:p w14:paraId="30C10C99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072062E7" w14:textId="00EF3B83" w:rsidR="006D78CF" w:rsidRPr="00564E98" w:rsidRDefault="006D78CF" w:rsidP="006D78CF">
      <w:pPr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 xml:space="preserve">The minutes of the RHCA committee meeting of </w:t>
      </w:r>
      <w:r w:rsidR="009F3453">
        <w:rPr>
          <w:sz w:val="20"/>
          <w:szCs w:val="20"/>
          <w:lang w:val="en-AU"/>
        </w:rPr>
        <w:t>17 February 2021</w:t>
      </w:r>
      <w:r w:rsidRPr="00564E98">
        <w:rPr>
          <w:sz w:val="20"/>
          <w:szCs w:val="20"/>
          <w:lang w:val="en-AU"/>
        </w:rPr>
        <w:t xml:space="preserve"> were circulated and accepted</w:t>
      </w:r>
    </w:p>
    <w:p w14:paraId="007EF00B" w14:textId="77777777" w:rsidR="006D78CF" w:rsidRPr="00564E98" w:rsidRDefault="006D78CF" w:rsidP="006D78CF">
      <w:pPr>
        <w:rPr>
          <w:sz w:val="20"/>
          <w:szCs w:val="20"/>
          <w:lang w:val="en-AU"/>
        </w:rPr>
      </w:pPr>
    </w:p>
    <w:p w14:paraId="20CB8B59" w14:textId="12029CF0" w:rsidR="006D78CF" w:rsidRPr="00564E98" w:rsidRDefault="006D78CF" w:rsidP="006D78CF">
      <w:pPr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 xml:space="preserve">Moved: </w:t>
      </w:r>
      <w:r w:rsidRPr="00564E98">
        <w:rPr>
          <w:sz w:val="20"/>
          <w:szCs w:val="20"/>
          <w:lang w:val="en-AU"/>
        </w:rPr>
        <w:tab/>
      </w:r>
      <w:r w:rsidR="001D4A59">
        <w:rPr>
          <w:sz w:val="20"/>
          <w:szCs w:val="20"/>
          <w:lang w:val="en-AU"/>
        </w:rPr>
        <w:t xml:space="preserve">Kerry </w:t>
      </w:r>
      <w:r w:rsidR="0019416A">
        <w:rPr>
          <w:sz w:val="20"/>
          <w:szCs w:val="20"/>
          <w:lang w:val="en-AU"/>
        </w:rPr>
        <w:tab/>
      </w:r>
      <w:r w:rsidRPr="00564E98">
        <w:rPr>
          <w:sz w:val="20"/>
          <w:szCs w:val="20"/>
          <w:lang w:val="en-AU"/>
        </w:rPr>
        <w:t>Seconded:</w:t>
      </w:r>
      <w:r w:rsidR="0019416A">
        <w:rPr>
          <w:sz w:val="20"/>
          <w:szCs w:val="20"/>
          <w:lang w:val="en-AU"/>
        </w:rPr>
        <w:t xml:space="preserve"> J</w:t>
      </w:r>
      <w:r w:rsidR="00462D68">
        <w:rPr>
          <w:sz w:val="20"/>
          <w:szCs w:val="20"/>
          <w:lang w:val="en-AU"/>
        </w:rPr>
        <w:t>ohn</w:t>
      </w:r>
      <w:r w:rsidR="0019416A">
        <w:rPr>
          <w:sz w:val="20"/>
          <w:szCs w:val="20"/>
          <w:lang w:val="en-AU"/>
        </w:rPr>
        <w:t xml:space="preserve"> </w:t>
      </w:r>
      <w:r w:rsidR="008066AF">
        <w:rPr>
          <w:sz w:val="20"/>
          <w:szCs w:val="20"/>
          <w:lang w:val="en-AU"/>
        </w:rPr>
        <w:t xml:space="preserve">    </w:t>
      </w:r>
      <w:r w:rsidRPr="00564E98">
        <w:rPr>
          <w:sz w:val="20"/>
          <w:szCs w:val="20"/>
          <w:lang w:val="en-AU"/>
        </w:rPr>
        <w:t>Carried</w:t>
      </w:r>
    </w:p>
    <w:p w14:paraId="3BAD9566" w14:textId="77777777" w:rsidR="006D78CF" w:rsidRDefault="006D78CF" w:rsidP="006D78CF">
      <w:pPr>
        <w:rPr>
          <w:lang w:val="en-AU"/>
        </w:rPr>
      </w:pPr>
    </w:p>
    <w:p w14:paraId="0D4934A6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Secretary’s Report</w:t>
      </w:r>
    </w:p>
    <w:p w14:paraId="2D945105" w14:textId="77777777" w:rsidR="0007414F" w:rsidRDefault="0007414F" w:rsidP="0007414F"/>
    <w:p w14:paraId="2605FB10" w14:textId="77777777" w:rsidR="009F3453" w:rsidRPr="00693A9F" w:rsidRDefault="009F3453" w:rsidP="009F3453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bookmarkStart w:id="0" w:name="_Hlk491704529"/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3"/>
        <w:gridCol w:w="2830"/>
        <w:gridCol w:w="6507"/>
      </w:tblGrid>
      <w:tr w:rsidR="009F3453" w:rsidRPr="001B789E" w14:paraId="3C3A1BF1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E7D4AD6" w14:textId="77777777" w:rsidR="009F3453" w:rsidRPr="00693A9F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7ACCC29" w14:textId="77777777" w:rsidR="009F3453" w:rsidRPr="00693A9F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B210141" w14:textId="77777777" w:rsidR="009F3453" w:rsidRPr="00693A9F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9F3453" w:rsidRPr="001B789E" w14:paraId="71338944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3CF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C13" w14:textId="77777777" w:rsidR="009F3453" w:rsidRPr="009C0C1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de Almeida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081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Centrepoint parking concerns</w:t>
            </w:r>
          </w:p>
        </w:tc>
      </w:tr>
      <w:tr w:rsidR="009F3453" w:rsidRPr="001B789E" w14:paraId="68B63491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ED3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633CFE">
              <w:rPr>
                <w:rFonts w:ascii="Calibri" w:hAnsi="Calibri"/>
                <w:b/>
                <w:bCs/>
              </w:rPr>
              <w:t>18/2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EDD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 RHCA 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193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633CFE">
              <w:rPr>
                <w:rFonts w:ascii="Calibri" w:hAnsi="Calibri"/>
                <w:b/>
                <w:bCs/>
              </w:rPr>
              <w:t>RHCA GW submission</w:t>
            </w:r>
          </w:p>
        </w:tc>
      </w:tr>
      <w:tr w:rsidR="009F3453" w:rsidRPr="001B789E" w14:paraId="5474F57A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BBB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4D8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Ambulance Vic.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920" w14:textId="77777777" w:rsidR="009F3453" w:rsidRPr="00693A9F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Community BBQ</w:t>
            </w:r>
          </w:p>
        </w:tc>
      </w:tr>
      <w:tr w:rsidR="009F3453" w:rsidRPr="001B789E" w14:paraId="1ED94618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5E5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D3D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Adrianne Smith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5BC" w14:textId="77777777" w:rsidR="009F3453" w:rsidRPr="00633CFE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our GW submission, ‘similar to National Trust submission’</w:t>
            </w:r>
          </w:p>
        </w:tc>
      </w:tr>
      <w:tr w:rsidR="009F3453" w:rsidRPr="001B789E" w14:paraId="1B1D958C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46C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493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Susan Boggan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DDD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Re Mobile Library survey, </w:t>
            </w:r>
            <w:r>
              <w:rPr>
                <w:rFonts w:ascii="Calibri" w:hAnsi="Calibri"/>
                <w:b/>
                <w:bCs/>
              </w:rPr>
              <w:t>Carolynn replied</w:t>
            </w:r>
          </w:p>
        </w:tc>
      </w:tr>
      <w:tr w:rsidR="009F3453" w:rsidRPr="001B789E" w14:paraId="63ED4C97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2AA" w14:textId="77777777" w:rsidR="009F3453" w:rsidRPr="009C0C1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68C" w14:textId="77777777" w:rsidR="009F3453" w:rsidRPr="009C0C1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Carolynn to David Gill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D30" w14:textId="77777777" w:rsidR="009F3453" w:rsidRPr="009C0C1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 Budget Briefings and invite to our April meeting</w:t>
            </w:r>
          </w:p>
        </w:tc>
      </w:tr>
      <w:tr w:rsidR="009F3453" w:rsidRPr="001B789E" w14:paraId="5F9EFF9F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B1D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D7C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 w:rsidRPr="00646362">
              <w:rPr>
                <w:rFonts w:ascii="Calibri" w:hAnsi="Calibri"/>
              </w:rPr>
              <w:t>David Gill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F7F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Would love to come to our meeting on 1/4/21</w:t>
            </w:r>
          </w:p>
        </w:tc>
      </w:tr>
      <w:tr w:rsidR="009F3453" w:rsidRPr="001B789E" w14:paraId="5DD540A2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159" w14:textId="77777777" w:rsidR="009F3453" w:rsidRPr="0040152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40152B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453" w14:textId="77777777" w:rsidR="009F3453" w:rsidRPr="0040152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40152B">
              <w:rPr>
                <w:rFonts w:ascii="Calibri" w:hAnsi="Calibri"/>
                <w:b/>
                <w:bCs/>
              </w:rPr>
              <w:t xml:space="preserve">RHCA to </w:t>
            </w:r>
            <w:r>
              <w:rPr>
                <w:rFonts w:ascii="Calibri" w:hAnsi="Calibri"/>
                <w:b/>
                <w:bCs/>
              </w:rPr>
              <w:t>Susan Boggan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AB2" w14:textId="77777777" w:rsidR="009F3453" w:rsidRPr="0040152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40152B">
              <w:rPr>
                <w:rFonts w:ascii="Calibri" w:hAnsi="Calibri"/>
                <w:b/>
                <w:bCs/>
              </w:rPr>
              <w:t xml:space="preserve">Re </w:t>
            </w:r>
            <w:r>
              <w:rPr>
                <w:rFonts w:ascii="Calibri" w:hAnsi="Calibri"/>
                <w:b/>
                <w:bCs/>
              </w:rPr>
              <w:t>Mobile Library survey</w:t>
            </w:r>
          </w:p>
        </w:tc>
      </w:tr>
      <w:tr w:rsidR="009F3453" w:rsidRPr="001B789E" w14:paraId="3C481145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C1D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646362">
              <w:rPr>
                <w:rFonts w:ascii="Calibri" w:hAnsi="Calibri"/>
                <w:b/>
                <w:bCs/>
              </w:rPr>
              <w:t>26/2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8A3" w14:textId="77777777" w:rsidR="009F3453" w:rsidRPr="00646362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 RHCA 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8D4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 Mobile Library survey</w:t>
            </w:r>
          </w:p>
        </w:tc>
      </w:tr>
      <w:tr w:rsidR="009F3453" w:rsidRPr="001B789E" w14:paraId="3C18F4C8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F41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CA1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 RHCA contacts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20F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Flyer promoting Community BBQ and Indigenous Walks</w:t>
            </w:r>
          </w:p>
        </w:tc>
      </w:tr>
      <w:tr w:rsidR="009F3453" w:rsidRPr="001B789E" w14:paraId="454C4289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5E6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8D7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 RHCA members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A77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 our Committee meeting</w:t>
            </w:r>
          </w:p>
        </w:tc>
      </w:tr>
      <w:tr w:rsidR="009F3453" w:rsidRPr="001B789E" w14:paraId="3D9D86CF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A4E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28/2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F37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 RHCA contacts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99D" w14:textId="77777777" w:rsidR="009F3453" w:rsidRPr="007E50F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7E50F3">
              <w:rPr>
                <w:rFonts w:ascii="Calibri" w:hAnsi="Calibri"/>
                <w:b/>
                <w:bCs/>
              </w:rPr>
              <w:t>Re our Community Coffee Catchup</w:t>
            </w:r>
          </w:p>
        </w:tc>
      </w:tr>
      <w:tr w:rsidR="009F3453" w:rsidRPr="001B789E" w14:paraId="51991C2B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6E4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4E9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 (Shire)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0B2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briefing re fees and charges on 2/3/21</w:t>
            </w:r>
          </w:p>
        </w:tc>
      </w:tr>
      <w:tr w:rsidR="009F3453" w:rsidRPr="001B789E" w14:paraId="71797187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D9A" w14:textId="77777777" w:rsidR="009F3453" w:rsidRPr="009C12EA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0EF" w14:textId="77777777" w:rsidR="009F3453" w:rsidRPr="009C12EA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Carolynn to shire officers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18F" w14:textId="77777777" w:rsidR="009F3453" w:rsidRPr="003D496D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Re Many Little parking, not objecting but pointing out differing ‘One Mile Grid’ reports </w:t>
            </w:r>
            <w:r>
              <w:rPr>
                <w:rFonts w:ascii="Calibri" w:hAnsi="Calibri"/>
              </w:rPr>
              <w:t>and responses.</w:t>
            </w:r>
          </w:p>
        </w:tc>
      </w:tr>
      <w:tr w:rsidR="009F3453" w:rsidRPr="001B789E" w14:paraId="5E0531AB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C4A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3A6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F4F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 minutes</w:t>
            </w:r>
          </w:p>
        </w:tc>
      </w:tr>
      <w:tr w:rsidR="009F3453" w:rsidRPr="001B789E" w14:paraId="798DC593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143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FA5" w14:textId="77777777" w:rsidR="009F3453" w:rsidRPr="0056211C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McCready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1A5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to public briefing on 2/3</w:t>
            </w:r>
          </w:p>
        </w:tc>
      </w:tr>
      <w:tr w:rsidR="009F3453" w:rsidRPr="001B789E" w14:paraId="2761D561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20D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B0F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 Sali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C3A" w14:textId="77777777" w:rsidR="009F3453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apology and seeking Stables/Hummingbird use information</w:t>
            </w:r>
          </w:p>
        </w:tc>
      </w:tr>
      <w:tr w:rsidR="009F3453" w:rsidRPr="001B789E" w14:paraId="45C79572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893" w14:textId="77777777" w:rsidR="009F3453" w:rsidRPr="003D496D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467" w14:textId="77777777" w:rsidR="009F3453" w:rsidRPr="0056211C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56211C">
              <w:rPr>
                <w:rFonts w:ascii="Calibri" w:hAnsi="Calibri"/>
                <w:b/>
                <w:bCs/>
              </w:rPr>
              <w:t>RHCA to Contacts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6C7" w14:textId="77777777" w:rsidR="009F3453" w:rsidRPr="0056211C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bCs/>
              </w:rPr>
            </w:pPr>
            <w:r w:rsidRPr="0056211C">
              <w:rPr>
                <w:rFonts w:ascii="Calibri" w:hAnsi="Calibri"/>
                <w:b/>
                <w:bCs/>
              </w:rPr>
              <w:t>Community BBQ and Indigenous Walks</w:t>
            </w:r>
            <w:r>
              <w:rPr>
                <w:rFonts w:ascii="Calibri" w:hAnsi="Calibri"/>
                <w:b/>
                <w:bCs/>
              </w:rPr>
              <w:t xml:space="preserve"> flyer resent in email body</w:t>
            </w:r>
          </w:p>
        </w:tc>
      </w:tr>
      <w:tr w:rsidR="009F3453" w:rsidRPr="001B789E" w14:paraId="4EEECB2C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880" w14:textId="77777777" w:rsidR="009F3453" w:rsidRPr="00F4407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10F" w14:textId="77777777" w:rsidR="009F3453" w:rsidRPr="00F4407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Councillor Support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CE1" w14:textId="77777777" w:rsidR="009F3453" w:rsidRPr="00F4407B" w:rsidRDefault="009F3453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Invite to councillors to event opposing AGL gas import. On Parliament steps, Wednesday 10/03/21 at 11 am.</w:t>
            </w:r>
          </w:p>
        </w:tc>
      </w:tr>
      <w:tr w:rsidR="0019416A" w:rsidRPr="001B789E" w14:paraId="7566E57C" w14:textId="77777777" w:rsidTr="0003486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5A3" w14:textId="77777777" w:rsidR="0019416A" w:rsidRDefault="0019416A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25B" w14:textId="6D6E43BA" w:rsidR="0019416A" w:rsidRDefault="0019416A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Councillor Support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69B" w14:textId="6419A93F" w:rsidR="0019416A" w:rsidRDefault="0019416A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Five councillors RSVP’d and will be attending our community BBQ</w:t>
            </w:r>
          </w:p>
          <w:p w14:paraId="6AED1D99" w14:textId="77777777" w:rsidR="0019416A" w:rsidRDefault="0019416A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 David Gill</w:t>
            </w:r>
          </w:p>
          <w:p w14:paraId="1ABC2050" w14:textId="77777777" w:rsidR="0019416A" w:rsidRPr="0019416A" w:rsidRDefault="0019416A" w:rsidP="001941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19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Cr Kerri McCafferty</w:t>
            </w:r>
          </w:p>
          <w:p w14:paraId="3E3055DC" w14:textId="77777777" w:rsidR="0019416A" w:rsidRPr="0019416A" w:rsidRDefault="0019416A" w:rsidP="001941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19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Cr Paul Mercurio</w:t>
            </w:r>
          </w:p>
          <w:p w14:paraId="5F5AA69F" w14:textId="77777777" w:rsidR="0019416A" w:rsidRPr="0019416A" w:rsidRDefault="0019416A" w:rsidP="001941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AU"/>
              </w:rPr>
            </w:pPr>
            <w:r w:rsidRPr="0019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Cr Lisa Dixon</w:t>
            </w:r>
          </w:p>
          <w:p w14:paraId="02216EBA" w14:textId="47646B1F" w:rsidR="0019416A" w:rsidRDefault="0019416A" w:rsidP="0019416A">
            <w:pPr>
              <w:shd w:val="clear" w:color="auto" w:fill="FFFFFF"/>
            </w:pPr>
            <w:r w:rsidRPr="0019416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Cr Anthony Marsh</w:t>
            </w:r>
          </w:p>
          <w:p w14:paraId="0679455E" w14:textId="7119B429" w:rsidR="0019416A" w:rsidRDefault="0019416A" w:rsidP="0003486A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11783CA2" w14:textId="77777777" w:rsidR="009F3453" w:rsidRDefault="009F3453" w:rsidP="009F3453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(Outgoing in bold)</w:t>
      </w:r>
    </w:p>
    <w:p w14:paraId="4CBAD35D" w14:textId="77777777" w:rsidR="009F3453" w:rsidRDefault="009F3453" w:rsidP="009F3453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</w:p>
    <w:bookmarkEnd w:id="0"/>
    <w:p w14:paraId="535B4FFD" w14:textId="77777777" w:rsidR="006D78CF" w:rsidRPr="004B444F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lang w:eastAsia="en-US"/>
        </w:rPr>
      </w:pPr>
      <w:r w:rsidRPr="004B444F">
        <w:rPr>
          <w:rFonts w:asciiTheme="minorHAnsi" w:eastAsiaTheme="minorHAnsi" w:hAnsiTheme="minorHAnsi" w:cstheme="minorBidi"/>
          <w:b/>
          <w:bCs/>
          <w:lang w:eastAsia="en-US"/>
        </w:rPr>
        <w:t>RHCA Website update:</w:t>
      </w:r>
    </w:p>
    <w:p w14:paraId="711880DD" w14:textId="0C6DBAD9" w:rsidR="006D78CF" w:rsidRPr="00564E98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64E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Provided by Kerry for month </w:t>
      </w:r>
      <w:r w:rsidR="009F345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3 Feb – 4 March </w:t>
      </w:r>
      <w:r w:rsidRPr="00564E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541483F6" w14:textId="1B1283CF" w:rsidR="006D78CF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64E98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Unique visitors – 6</w:t>
      </w:r>
      <w:r w:rsidR="009F345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5 </w:t>
      </w:r>
      <w:r w:rsidR="00E0758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down from 76 </w:t>
      </w:r>
    </w:p>
    <w:p w14:paraId="30575991" w14:textId="4483A432" w:rsidR="00E07583" w:rsidRPr="00564E98" w:rsidRDefault="00E07583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Page views 122 down from 147</w:t>
      </w:r>
    </w:p>
    <w:p w14:paraId="321760F1" w14:textId="77777777" w:rsidR="006D78CF" w:rsidRPr="00564E98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64E98">
        <w:rPr>
          <w:rFonts w:asciiTheme="minorHAnsi" w:eastAsiaTheme="minorHAnsi" w:hAnsiTheme="minorHAnsi" w:cstheme="minorBidi"/>
          <w:sz w:val="20"/>
          <w:szCs w:val="20"/>
          <w:lang w:eastAsia="en-US"/>
        </w:rPr>
        <w:t>Most popular pages visited – Projects and About us.</w:t>
      </w:r>
    </w:p>
    <w:p w14:paraId="45EEB898" w14:textId="6D3E5372" w:rsidR="006D78CF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64E98">
        <w:rPr>
          <w:rFonts w:asciiTheme="minorHAnsi" w:eastAsiaTheme="minorHAnsi" w:hAnsiTheme="minorHAnsi" w:cstheme="minorBidi"/>
          <w:sz w:val="20"/>
          <w:szCs w:val="20"/>
          <w:lang w:eastAsia="en-US"/>
        </w:rPr>
        <w:t>Location of website – majority via Google search</w:t>
      </w:r>
    </w:p>
    <w:p w14:paraId="0B1427CA" w14:textId="0D924834" w:rsidR="009F3453" w:rsidRPr="00564E98" w:rsidRDefault="009F3453" w:rsidP="006D78CF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Updated with poster for walks, latest Hill n Ridge, Community coffee catch up, Green wedge submission</w:t>
      </w:r>
    </w:p>
    <w:p w14:paraId="722C7E26" w14:textId="77777777" w:rsidR="006D78CF" w:rsidRPr="00564E98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</w:p>
    <w:p w14:paraId="01F70DE0" w14:textId="77777777" w:rsidR="00925EAE" w:rsidRDefault="006D78CF" w:rsidP="006D78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0"/>
          <w:szCs w:val="20"/>
        </w:rPr>
      </w:pPr>
      <w:r w:rsidRPr="00564E98">
        <w:rPr>
          <w:rFonts w:ascii="Calibri" w:hAnsi="Calibri" w:cs="Calibri"/>
          <w:b/>
          <w:bCs/>
          <w:color w:val="222222"/>
          <w:sz w:val="20"/>
          <w:szCs w:val="20"/>
        </w:rPr>
        <w:t>Action:  </w:t>
      </w:r>
      <w:r w:rsidRPr="00564E98">
        <w:rPr>
          <w:rFonts w:ascii="Calibri" w:hAnsi="Calibri" w:cs="Calibri"/>
          <w:b/>
          <w:bCs/>
          <w:color w:val="222222"/>
          <w:sz w:val="20"/>
          <w:szCs w:val="20"/>
        </w:rPr>
        <w:tab/>
        <w:t>Bruce</w:t>
      </w:r>
      <w:r w:rsidRPr="00564E98">
        <w:rPr>
          <w:rFonts w:ascii="Calibri" w:hAnsi="Calibri" w:cs="Calibri"/>
          <w:color w:val="222222"/>
          <w:sz w:val="20"/>
          <w:szCs w:val="20"/>
        </w:rPr>
        <w:t xml:space="preserve"> to provide photo and bio</w:t>
      </w:r>
    </w:p>
    <w:p w14:paraId="71ADEA84" w14:textId="77777777" w:rsidR="0019416A" w:rsidRDefault="00925EAE" w:rsidP="0019416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0"/>
          <w:szCs w:val="20"/>
        </w:rPr>
      </w:pPr>
      <w:r w:rsidRPr="0019416A">
        <w:rPr>
          <w:rFonts w:ascii="Calibri" w:hAnsi="Calibri" w:cs="Calibri"/>
          <w:b/>
          <w:bCs/>
          <w:color w:val="222222"/>
          <w:sz w:val="20"/>
          <w:szCs w:val="20"/>
        </w:rPr>
        <w:t>Kerry</w:t>
      </w:r>
      <w:r w:rsidR="00B47522">
        <w:rPr>
          <w:rFonts w:ascii="Calibri" w:hAnsi="Calibri" w:cs="Calibri"/>
          <w:color w:val="222222"/>
          <w:sz w:val="20"/>
          <w:szCs w:val="20"/>
        </w:rPr>
        <w:t xml:space="preserve"> to investigate </w:t>
      </w:r>
      <w:r w:rsidR="0019416A">
        <w:rPr>
          <w:rFonts w:ascii="Calibri" w:hAnsi="Calibri" w:cs="Calibri"/>
          <w:color w:val="222222"/>
          <w:sz w:val="20"/>
          <w:szCs w:val="20"/>
        </w:rPr>
        <w:t xml:space="preserve">google search engine and </w:t>
      </w:r>
      <w:r>
        <w:rPr>
          <w:rFonts w:ascii="Calibri" w:hAnsi="Calibri" w:cs="Calibri"/>
          <w:color w:val="222222"/>
          <w:sz w:val="20"/>
          <w:szCs w:val="20"/>
        </w:rPr>
        <w:t>war memorial call for names</w:t>
      </w:r>
      <w:r w:rsidR="0019416A">
        <w:rPr>
          <w:rFonts w:ascii="Calibri" w:hAnsi="Calibri" w:cs="Calibri"/>
          <w:color w:val="222222"/>
          <w:sz w:val="20"/>
          <w:szCs w:val="20"/>
        </w:rPr>
        <w:t xml:space="preserve"> coming up as first listing. (unsure she has </w:t>
      </w:r>
    </w:p>
    <w:p w14:paraId="2FF07D54" w14:textId="2F2676F2" w:rsidR="006D78CF" w:rsidRPr="00564E98" w:rsidRDefault="0019416A" w:rsidP="0019416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technical knowledge to update this)</w:t>
      </w:r>
      <w:r w:rsidR="00C03272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3804CD5E" w14:textId="77777777" w:rsidR="006D78CF" w:rsidRPr="00564E98" w:rsidRDefault="006D78CF" w:rsidP="006D78CF">
      <w:pPr>
        <w:outlineLvl w:val="0"/>
        <w:rPr>
          <w:color w:val="00B0F0"/>
          <w:sz w:val="20"/>
          <w:szCs w:val="20"/>
          <w:lang w:val="en-AU"/>
        </w:rPr>
      </w:pPr>
    </w:p>
    <w:p w14:paraId="2B475E6D" w14:textId="380ACA88" w:rsidR="006D78CF" w:rsidRPr="00564E98" w:rsidRDefault="006D78CF" w:rsidP="006D78CF">
      <w:pPr>
        <w:outlineLvl w:val="0"/>
        <w:rPr>
          <w:sz w:val="20"/>
          <w:szCs w:val="20"/>
          <w:lang w:val="en-AU"/>
        </w:rPr>
      </w:pPr>
      <w:r w:rsidRPr="00564E98">
        <w:rPr>
          <w:sz w:val="20"/>
          <w:szCs w:val="20"/>
          <w:lang w:val="en-AU"/>
        </w:rPr>
        <w:t xml:space="preserve">Moved: </w:t>
      </w:r>
      <w:r w:rsidR="003E44C5">
        <w:rPr>
          <w:sz w:val="20"/>
          <w:szCs w:val="20"/>
          <w:lang w:val="en-AU"/>
        </w:rPr>
        <w:t xml:space="preserve">Carolynn </w:t>
      </w:r>
      <w:r w:rsidRPr="00564E98">
        <w:rPr>
          <w:sz w:val="20"/>
          <w:szCs w:val="20"/>
          <w:lang w:val="en-AU"/>
        </w:rPr>
        <w:tab/>
      </w:r>
      <w:r w:rsidR="0019416A">
        <w:rPr>
          <w:sz w:val="20"/>
          <w:szCs w:val="20"/>
          <w:lang w:val="en-AU"/>
        </w:rPr>
        <w:tab/>
      </w:r>
      <w:r w:rsidRPr="00564E98">
        <w:rPr>
          <w:sz w:val="20"/>
          <w:szCs w:val="20"/>
          <w:lang w:val="en-AU"/>
        </w:rPr>
        <w:t xml:space="preserve">Seconded: John </w:t>
      </w:r>
      <w:r w:rsidRPr="00564E98">
        <w:rPr>
          <w:sz w:val="20"/>
          <w:szCs w:val="20"/>
          <w:lang w:val="en-AU"/>
        </w:rPr>
        <w:tab/>
      </w:r>
      <w:r w:rsidRPr="00564E98">
        <w:rPr>
          <w:sz w:val="20"/>
          <w:szCs w:val="20"/>
          <w:lang w:val="en-AU"/>
        </w:rPr>
        <w:tab/>
        <w:t>Carried</w:t>
      </w:r>
    </w:p>
    <w:p w14:paraId="6BFE35D1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</w:p>
    <w:p w14:paraId="126371F0" w14:textId="77777777" w:rsidR="006D78CF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Treasurer’s Report</w:t>
      </w:r>
    </w:p>
    <w:p w14:paraId="0C16C3F4" w14:textId="087B2F37" w:rsidR="006D78CF" w:rsidRDefault="006D78CF" w:rsidP="006D78CF">
      <w:pPr>
        <w:outlineLvl w:val="0"/>
        <w:rPr>
          <w:lang w:val="en-AU"/>
        </w:rPr>
      </w:pPr>
      <w:r>
        <w:rPr>
          <w:lang w:val="en-AU"/>
        </w:rPr>
        <w:t xml:space="preserve">David presented the Treasurer’s report: </w:t>
      </w:r>
    </w:p>
    <w:p w14:paraId="1E53B20C" w14:textId="423355EC" w:rsidR="006D78CF" w:rsidRDefault="006D78CF" w:rsidP="006D78CF">
      <w:pPr>
        <w:outlineLvl w:val="0"/>
        <w:rPr>
          <w:lang w:val="en-AU"/>
        </w:rPr>
      </w:pPr>
      <w:r>
        <w:rPr>
          <w:lang w:val="en-AU"/>
        </w:rPr>
        <w:t xml:space="preserve">Moved: </w:t>
      </w:r>
      <w:r w:rsidR="009F3453">
        <w:rPr>
          <w:lang w:val="en-AU"/>
        </w:rPr>
        <w:t xml:space="preserve">David </w:t>
      </w:r>
      <w:r>
        <w:rPr>
          <w:lang w:val="en-AU"/>
        </w:rPr>
        <w:tab/>
      </w:r>
      <w:r w:rsidR="009F3453">
        <w:rPr>
          <w:lang w:val="en-AU"/>
        </w:rPr>
        <w:tab/>
      </w:r>
      <w:r>
        <w:rPr>
          <w:lang w:val="en-AU"/>
        </w:rPr>
        <w:t>Seconded: Kerry</w:t>
      </w:r>
      <w:r>
        <w:rPr>
          <w:lang w:val="en-AU"/>
        </w:rPr>
        <w:tab/>
      </w:r>
      <w:r>
        <w:rPr>
          <w:lang w:val="en-AU"/>
        </w:rPr>
        <w:tab/>
        <w:t>Carried</w:t>
      </w:r>
    </w:p>
    <w:p w14:paraId="4B887EFC" w14:textId="77777777" w:rsidR="0007414F" w:rsidRDefault="0007414F" w:rsidP="006D78CF">
      <w:pPr>
        <w:outlineLvl w:val="0"/>
        <w:rPr>
          <w:color w:val="00B0F0"/>
          <w:sz w:val="32"/>
          <w:szCs w:val="32"/>
          <w:lang w:val="en-AU"/>
        </w:rPr>
      </w:pPr>
    </w:p>
    <w:p w14:paraId="3C7257E4" w14:textId="3A0ACDDE" w:rsidR="006D78CF" w:rsidRPr="008879E1" w:rsidRDefault="006D78CF" w:rsidP="006D78CF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Activity Reports and 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86"/>
        <w:gridCol w:w="3484"/>
      </w:tblGrid>
      <w:tr w:rsidR="006D78CF" w14:paraId="784C4623" w14:textId="77777777" w:rsidTr="00564E98">
        <w:tc>
          <w:tcPr>
            <w:tcW w:w="1980" w:type="dxa"/>
          </w:tcPr>
          <w:p w14:paraId="14A091BA" w14:textId="5D3C63AF" w:rsidR="006D78CF" w:rsidRPr="006D78CF" w:rsidRDefault="006D78CF" w:rsidP="007807BB">
            <w:pPr>
              <w:outlineLvl w:val="0"/>
              <w:rPr>
                <w:b/>
                <w:sz w:val="24"/>
                <w:szCs w:val="24"/>
              </w:rPr>
            </w:pPr>
            <w:r w:rsidRPr="006D78C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986" w:type="dxa"/>
          </w:tcPr>
          <w:p w14:paraId="6F034450" w14:textId="7EDD8700" w:rsidR="006D78CF" w:rsidRPr="006D78CF" w:rsidRDefault="006D78CF" w:rsidP="006D78C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D78CF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484" w:type="dxa"/>
          </w:tcPr>
          <w:p w14:paraId="6B60B6A8" w14:textId="7F42B67D" w:rsidR="006D78CF" w:rsidRPr="006D78CF" w:rsidRDefault="006D78CF" w:rsidP="006D78C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D78CF">
              <w:rPr>
                <w:b/>
                <w:sz w:val="24"/>
                <w:szCs w:val="24"/>
              </w:rPr>
              <w:t>Actions, B/fwd</w:t>
            </w:r>
          </w:p>
        </w:tc>
      </w:tr>
      <w:tr w:rsidR="00E07583" w14:paraId="47C2A7B6" w14:textId="77777777" w:rsidTr="00564E98">
        <w:tc>
          <w:tcPr>
            <w:tcW w:w="1980" w:type="dxa"/>
          </w:tcPr>
          <w:p w14:paraId="3A5D15F3" w14:textId="4297E916" w:rsidR="00E07583" w:rsidRPr="006D78CF" w:rsidRDefault="00E07583" w:rsidP="00E07583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brought forward</w:t>
            </w:r>
          </w:p>
        </w:tc>
        <w:tc>
          <w:tcPr>
            <w:tcW w:w="4986" w:type="dxa"/>
          </w:tcPr>
          <w:p w14:paraId="553F8A87" w14:textId="77777777" w:rsidR="00E07583" w:rsidRPr="00E07583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Website update – Bruce bio and photo </w:t>
            </w:r>
          </w:p>
          <w:p w14:paraId="201FE7AB" w14:textId="757EFDF8" w:rsidR="00E07583" w:rsidRPr="00E07583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David Gill to be invited to next </w:t>
            </w:r>
            <w:r w:rsidR="0019416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RHCA committee </w:t>
            </w: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meeting </w:t>
            </w:r>
          </w:p>
        </w:tc>
        <w:tc>
          <w:tcPr>
            <w:tcW w:w="3484" w:type="dxa"/>
          </w:tcPr>
          <w:p w14:paraId="0B00BCE0" w14:textId="77777777" w:rsidR="00E07583" w:rsidRPr="00E07583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9416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Bruce </w:t>
            </w: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>to provide</w:t>
            </w:r>
          </w:p>
          <w:p w14:paraId="03073D2D" w14:textId="1675BF38" w:rsidR="00E07583" w:rsidRPr="00E07583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9416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>Carolynn</w:t>
            </w:r>
            <w:r w:rsidRPr="00E075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invite</w:t>
            </w:r>
          </w:p>
        </w:tc>
      </w:tr>
      <w:tr w:rsidR="00E07583" w14:paraId="4A039855" w14:textId="77777777" w:rsidTr="00564E98">
        <w:tc>
          <w:tcPr>
            <w:tcW w:w="1980" w:type="dxa"/>
          </w:tcPr>
          <w:p w14:paraId="1877E5E4" w14:textId="3251C2B0" w:rsidR="00E07583" w:rsidRPr="00E07583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Annual BBQ</w:t>
            </w:r>
          </w:p>
        </w:tc>
        <w:tc>
          <w:tcPr>
            <w:tcW w:w="4986" w:type="dxa"/>
          </w:tcPr>
          <w:p w14:paraId="20DC7C8D" w14:textId="0DEC0830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Reconfirmed all BBQ arrangements for upcoming weekend.  Separate detailed list of actions created.</w:t>
            </w:r>
          </w:p>
          <w:p w14:paraId="3302DBE6" w14:textId="2EE85324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Event proceeding and weather 24!</w:t>
            </w:r>
          </w:p>
          <w:p w14:paraId="21CA6A7D" w14:textId="77777777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33194CB8" w14:textId="22859AE4" w:rsidR="0019416A" w:rsidRDefault="0019416A" w:rsidP="0019416A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Caroline has been unable to reconfirm Lionel Lauch</w:t>
            </w:r>
            <w:r w:rsidR="0003486A">
              <w:rPr>
                <w:bCs/>
                <w:sz w:val="20"/>
                <w:szCs w:val="20"/>
              </w:rPr>
              <w:t>. Confirmed Michael Leeworthy will be doing native animal cartoons.</w:t>
            </w:r>
          </w:p>
          <w:p w14:paraId="4F7D569D" w14:textId="1AEB5D1D" w:rsidR="0019416A" w:rsidRDefault="0019416A" w:rsidP="0019416A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Musician</w:t>
            </w:r>
            <w:r w:rsidR="000F3E8F">
              <w:rPr>
                <w:bCs/>
                <w:sz w:val="20"/>
                <w:szCs w:val="20"/>
              </w:rPr>
              <w:t xml:space="preserve"> Chris Commerford</w:t>
            </w:r>
            <w:r>
              <w:rPr>
                <w:bCs/>
                <w:sz w:val="20"/>
                <w:szCs w:val="20"/>
              </w:rPr>
              <w:t xml:space="preserve"> to start at 12.15 first set.</w:t>
            </w:r>
          </w:p>
          <w:p w14:paraId="569866BC" w14:textId="4F9122AC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Hannah confirmed Sommerville Meats has also kindly donated sausages</w:t>
            </w:r>
          </w:p>
          <w:p w14:paraId="2872D0E6" w14:textId="67B1B6F0" w:rsidR="00E07583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Roger suggested and will prepare a sponsorship acknowledgement page with logos for display on Sunday.</w:t>
            </w:r>
          </w:p>
          <w:p w14:paraId="27C414F1" w14:textId="21ED9825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Gold coin donation tins to support Red Hill Lions defibrator fundraising.</w:t>
            </w:r>
          </w:p>
          <w:p w14:paraId="4EFCB9AD" w14:textId="77777777" w:rsidR="00747E90" w:rsidRDefault="00747E90" w:rsidP="00747E9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Briony recommended ensuring CVOID safe restrictions and compliance and agree BBQ station staff to wear masks.</w:t>
            </w:r>
          </w:p>
          <w:p w14:paraId="3FFA556B" w14:textId="01ABADC3" w:rsidR="00747E90" w:rsidRDefault="00747E90" w:rsidP="00747E9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Red Hill CFA truck requested, although uncertain if will be available on the day.</w:t>
            </w:r>
          </w:p>
          <w:p w14:paraId="4ABB2CD4" w14:textId="2DE4DCE0" w:rsidR="00747E90" w:rsidRPr="00747E90" w:rsidRDefault="00747E90" w:rsidP="00747E9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84" w:type="dxa"/>
          </w:tcPr>
          <w:p w14:paraId="257C6FF4" w14:textId="5B66872A" w:rsidR="0019416A" w:rsidRDefault="00F05E6E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M</w:t>
            </w:r>
            <w:r w:rsidR="0019416A" w:rsidRPr="00747E90">
              <w:rPr>
                <w:b/>
                <w:sz w:val="20"/>
                <w:szCs w:val="20"/>
              </w:rPr>
              <w:t>otion</w:t>
            </w:r>
            <w:r w:rsidR="0019416A" w:rsidRPr="0019416A">
              <w:rPr>
                <w:bCs/>
                <w:sz w:val="20"/>
                <w:szCs w:val="20"/>
              </w:rPr>
              <w:t xml:space="preserve">: </w:t>
            </w:r>
            <w:r w:rsidR="0019416A">
              <w:rPr>
                <w:bCs/>
                <w:sz w:val="20"/>
                <w:szCs w:val="20"/>
              </w:rPr>
              <w:t>Agreed any residual funds from budget to be given in support of musician Chris Commerford</w:t>
            </w:r>
          </w:p>
          <w:p w14:paraId="075C33D9" w14:textId="773DBA49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1620740A" w14:textId="23201C62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Motion:</w:t>
            </w:r>
            <w:r>
              <w:rPr>
                <w:bCs/>
                <w:sz w:val="20"/>
                <w:szCs w:val="20"/>
              </w:rPr>
              <w:t xml:space="preserve"> Agreed to support Lions defib fundraising </w:t>
            </w:r>
          </w:p>
          <w:p w14:paraId="6DEB1B12" w14:textId="77777777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4F68E443" w14:textId="5D08F784" w:rsidR="00E07583" w:rsidRP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K</w:t>
            </w:r>
            <w:r w:rsidR="00F05E6E" w:rsidRPr="00747E90">
              <w:rPr>
                <w:b/>
                <w:sz w:val="20"/>
                <w:szCs w:val="20"/>
              </w:rPr>
              <w:t>erry</w:t>
            </w:r>
            <w:r w:rsidR="00F05E6E" w:rsidRPr="0019416A">
              <w:rPr>
                <w:bCs/>
                <w:sz w:val="20"/>
                <w:szCs w:val="20"/>
              </w:rPr>
              <w:t xml:space="preserve"> to give Carolynn </w:t>
            </w:r>
            <w:r>
              <w:rPr>
                <w:bCs/>
                <w:sz w:val="20"/>
                <w:szCs w:val="20"/>
              </w:rPr>
              <w:t>L</w:t>
            </w:r>
            <w:r w:rsidR="00F05E6E" w:rsidRPr="0019416A">
              <w:rPr>
                <w:bCs/>
                <w:sz w:val="20"/>
                <w:szCs w:val="20"/>
              </w:rPr>
              <w:t>ionel</w:t>
            </w:r>
            <w:r>
              <w:rPr>
                <w:bCs/>
                <w:sz w:val="20"/>
                <w:szCs w:val="20"/>
              </w:rPr>
              <w:t xml:space="preserve">’s mobile phone </w:t>
            </w:r>
            <w:r w:rsidR="00F05E6E" w:rsidRPr="0019416A">
              <w:rPr>
                <w:bCs/>
                <w:sz w:val="20"/>
                <w:szCs w:val="20"/>
              </w:rPr>
              <w:t xml:space="preserve">number </w:t>
            </w:r>
          </w:p>
          <w:p w14:paraId="0E0FD95A" w14:textId="316C56FD" w:rsidR="00604000" w:rsidRDefault="00604000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David</w:t>
            </w:r>
            <w:r w:rsidR="0019416A" w:rsidRPr="00747E90">
              <w:rPr>
                <w:b/>
                <w:sz w:val="20"/>
                <w:szCs w:val="20"/>
              </w:rPr>
              <w:t xml:space="preserve"> and Kerry</w:t>
            </w:r>
            <w:r w:rsidR="0019416A">
              <w:rPr>
                <w:bCs/>
                <w:sz w:val="20"/>
                <w:szCs w:val="20"/>
              </w:rPr>
              <w:t xml:space="preserve"> </w:t>
            </w:r>
            <w:r w:rsidRPr="0019416A">
              <w:rPr>
                <w:bCs/>
                <w:sz w:val="20"/>
                <w:szCs w:val="20"/>
              </w:rPr>
              <w:t xml:space="preserve">to email logos to </w:t>
            </w:r>
            <w:r w:rsidR="00351B6C" w:rsidRPr="0019416A">
              <w:rPr>
                <w:bCs/>
                <w:sz w:val="20"/>
                <w:szCs w:val="20"/>
              </w:rPr>
              <w:t>Roger</w:t>
            </w:r>
          </w:p>
          <w:p w14:paraId="2451F610" w14:textId="2D52D7B0" w:rsidR="0019416A" w:rsidRDefault="0019416A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Roger</w:t>
            </w:r>
            <w:r>
              <w:rPr>
                <w:bCs/>
                <w:sz w:val="20"/>
                <w:szCs w:val="20"/>
              </w:rPr>
              <w:t xml:space="preserve"> to prepare sponsorship acknowledgement poster for display</w:t>
            </w:r>
          </w:p>
          <w:p w14:paraId="5E293CA6" w14:textId="4CB67B8B" w:rsidR="00747E90" w:rsidRPr="0019416A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 w:rsidRPr="00747E90">
              <w:rPr>
                <w:b/>
                <w:sz w:val="20"/>
                <w:szCs w:val="20"/>
              </w:rPr>
              <w:t>Kerry</w:t>
            </w:r>
            <w:r>
              <w:rPr>
                <w:bCs/>
                <w:sz w:val="20"/>
                <w:szCs w:val="20"/>
              </w:rPr>
              <w:t xml:space="preserve"> to confirm Lions project suitable for gold coin donation.</w:t>
            </w:r>
          </w:p>
          <w:p w14:paraId="605AE527" w14:textId="5893183A" w:rsidR="00351B6C" w:rsidRDefault="0003486A" w:rsidP="00E0758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Hannah /Carolynn – </w:t>
            </w:r>
            <w:r w:rsidRPr="0003486A">
              <w:rPr>
                <w:bCs/>
                <w:sz w:val="20"/>
                <w:szCs w:val="20"/>
              </w:rPr>
              <w:t xml:space="preserve">to confirm catering </w:t>
            </w:r>
            <w:r>
              <w:rPr>
                <w:bCs/>
                <w:sz w:val="20"/>
                <w:szCs w:val="20"/>
              </w:rPr>
              <w:t xml:space="preserve">and art </w:t>
            </w:r>
            <w:r w:rsidRPr="0003486A">
              <w:rPr>
                <w:bCs/>
                <w:sz w:val="20"/>
                <w:szCs w:val="20"/>
              </w:rPr>
              <w:t>costs to Kerry and David</w:t>
            </w:r>
          </w:p>
          <w:p w14:paraId="3E557ED8" w14:textId="77777777" w:rsidR="0003486A" w:rsidRDefault="0003486A" w:rsidP="00E0758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– </w:t>
            </w:r>
            <w:r w:rsidRPr="0003486A">
              <w:rPr>
                <w:bCs/>
                <w:sz w:val="20"/>
                <w:szCs w:val="20"/>
              </w:rPr>
              <w:t>wear name tags</w:t>
            </w:r>
          </w:p>
          <w:p w14:paraId="09B3990F" w14:textId="6B9BAC20" w:rsidR="0003486A" w:rsidRPr="00564E98" w:rsidRDefault="0003486A" w:rsidP="00E07583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07583" w14:paraId="509EE012" w14:textId="77777777" w:rsidTr="00564E98">
        <w:tc>
          <w:tcPr>
            <w:tcW w:w="1980" w:type="dxa"/>
          </w:tcPr>
          <w:p w14:paraId="06F7E473" w14:textId="02517146" w:rsidR="00E07583" w:rsidRPr="006D78CF" w:rsidRDefault="00E07583" w:rsidP="00E07583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Mobile library closure</w:t>
            </w:r>
          </w:p>
        </w:tc>
        <w:tc>
          <w:tcPr>
            <w:tcW w:w="4986" w:type="dxa"/>
          </w:tcPr>
          <w:p w14:paraId="6F03D502" w14:textId="4B68CC5D" w:rsidR="00E07583" w:rsidRPr="0019416A" w:rsidRDefault="006530B8" w:rsidP="00E07583">
            <w:pPr>
              <w:outlineLvl w:val="0"/>
              <w:rPr>
                <w:bCs/>
                <w:sz w:val="20"/>
                <w:szCs w:val="20"/>
              </w:rPr>
            </w:pPr>
            <w:r w:rsidRPr="0019416A">
              <w:rPr>
                <w:bCs/>
                <w:sz w:val="20"/>
                <w:szCs w:val="20"/>
              </w:rPr>
              <w:t xml:space="preserve">Advantages to both keeping mobile service versus </w:t>
            </w:r>
            <w:r w:rsidR="00747E90">
              <w:rPr>
                <w:bCs/>
                <w:sz w:val="20"/>
                <w:szCs w:val="20"/>
              </w:rPr>
              <w:t xml:space="preserve">on call </w:t>
            </w:r>
            <w:r w:rsidRPr="0019416A">
              <w:rPr>
                <w:bCs/>
                <w:sz w:val="20"/>
                <w:szCs w:val="20"/>
              </w:rPr>
              <w:t>delivery. R</w:t>
            </w:r>
            <w:r w:rsidR="00747E90">
              <w:rPr>
                <w:bCs/>
                <w:sz w:val="20"/>
                <w:szCs w:val="20"/>
              </w:rPr>
              <w:t>HCA</w:t>
            </w:r>
            <w:r w:rsidRPr="0019416A">
              <w:rPr>
                <w:bCs/>
                <w:sz w:val="20"/>
                <w:szCs w:val="20"/>
              </w:rPr>
              <w:t xml:space="preserve"> </w:t>
            </w:r>
            <w:r w:rsidR="00747E90">
              <w:rPr>
                <w:bCs/>
                <w:sz w:val="20"/>
                <w:szCs w:val="20"/>
              </w:rPr>
              <w:t xml:space="preserve">has sent email to mailing list encouraging to have their say on the service. RHCA </w:t>
            </w:r>
            <w:r w:rsidRPr="0019416A">
              <w:rPr>
                <w:bCs/>
                <w:sz w:val="20"/>
                <w:szCs w:val="20"/>
              </w:rPr>
              <w:t xml:space="preserve">decided not to submit </w:t>
            </w:r>
            <w:r w:rsidR="00F014EA" w:rsidRPr="0019416A">
              <w:rPr>
                <w:bCs/>
                <w:sz w:val="20"/>
                <w:szCs w:val="20"/>
              </w:rPr>
              <w:t>an objection or opinion</w:t>
            </w:r>
          </w:p>
        </w:tc>
        <w:tc>
          <w:tcPr>
            <w:tcW w:w="3484" w:type="dxa"/>
          </w:tcPr>
          <w:p w14:paraId="010FA7A4" w14:textId="1C60C7D0" w:rsidR="00E07583" w:rsidRDefault="00747E90" w:rsidP="00E07583">
            <w:pPr>
              <w:outlineLvl w:val="0"/>
              <w:rPr>
                <w:b/>
                <w:sz w:val="40"/>
                <w:szCs w:val="40"/>
              </w:rPr>
            </w:pPr>
            <w:r w:rsidRPr="00747E90">
              <w:rPr>
                <w:b/>
                <w:sz w:val="20"/>
                <w:szCs w:val="20"/>
              </w:rPr>
              <w:t>Motion:</w:t>
            </w:r>
            <w:r w:rsidRPr="0019416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RHCA decided not to submit an objection or opinion </w:t>
            </w:r>
          </w:p>
        </w:tc>
      </w:tr>
      <w:tr w:rsidR="00E07583" w14:paraId="2F8CAEA8" w14:textId="77777777" w:rsidTr="00564E98">
        <w:tc>
          <w:tcPr>
            <w:tcW w:w="1980" w:type="dxa"/>
          </w:tcPr>
          <w:p w14:paraId="108EDB4D" w14:textId="3331ACB2" w:rsidR="00E07583" w:rsidRPr="00DB6BD9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eastAsia="en-US"/>
              </w:rPr>
              <w:t>Coffee Catch up</w:t>
            </w:r>
          </w:p>
          <w:p w14:paraId="7A06F3CB" w14:textId="7694C9DA" w:rsidR="00E07583" w:rsidRPr="006D78CF" w:rsidRDefault="00E07583" w:rsidP="00E07583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14:paraId="48BA8CF8" w14:textId="3526A1DA" w:rsidR="00747E90" w:rsidRDefault="00A2102B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Keep </w:t>
            </w:r>
            <w:r w:rsidR="00F72097">
              <w:rPr>
                <w:bCs/>
                <w:sz w:val="20"/>
                <w:szCs w:val="20"/>
              </w:rPr>
              <w:t>on schedule</w:t>
            </w:r>
            <w:r w:rsidR="00747E90">
              <w:rPr>
                <w:bCs/>
                <w:sz w:val="20"/>
                <w:szCs w:val="20"/>
              </w:rPr>
              <w:t xml:space="preserve"> as proving successful and hold in outside courtyard so more inviting.</w:t>
            </w:r>
          </w:p>
          <w:p w14:paraId="50B32E82" w14:textId="765D3CC5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poster created for table display to encourage locals to join.</w:t>
            </w:r>
          </w:p>
          <w:p w14:paraId="2699D612" w14:textId="0AD9A690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 David Gill advised he could invite council officers to attend.</w:t>
            </w:r>
          </w:p>
          <w:p w14:paraId="46E9203E" w14:textId="52B3A44E" w:rsidR="00E07583" w:rsidRDefault="00F72097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77C3B591" w14:textId="77926993" w:rsidR="00F72097" w:rsidRPr="00F014EA" w:rsidRDefault="00F72097" w:rsidP="00E07583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484" w:type="dxa"/>
          </w:tcPr>
          <w:p w14:paraId="267AB84A" w14:textId="261BED22" w:rsidR="00747E90" w:rsidRDefault="00747E90" w:rsidP="00E0758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Motion:</w:t>
            </w:r>
            <w:r w:rsidRPr="00747E90">
              <w:rPr>
                <w:bCs/>
                <w:sz w:val="20"/>
                <w:szCs w:val="20"/>
              </w:rPr>
              <w:t xml:space="preserve"> RHC</w:t>
            </w:r>
            <w:r>
              <w:rPr>
                <w:bCs/>
                <w:sz w:val="20"/>
                <w:szCs w:val="20"/>
              </w:rPr>
              <w:t>A agreed not to invite council officers to CCC and keep event warm and casual.</w:t>
            </w:r>
          </w:p>
          <w:p w14:paraId="166E4CBF" w14:textId="77777777" w:rsidR="00747E90" w:rsidRDefault="00747E90" w:rsidP="00E07583">
            <w:pPr>
              <w:outlineLvl w:val="0"/>
              <w:rPr>
                <w:b/>
                <w:sz w:val="20"/>
                <w:szCs w:val="20"/>
              </w:rPr>
            </w:pPr>
          </w:p>
          <w:p w14:paraId="2A198193" w14:textId="754322CD" w:rsidR="00E07583" w:rsidRPr="00564E98" w:rsidRDefault="00747E90" w:rsidP="00E0758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Carolynn </w:t>
            </w:r>
            <w:r w:rsidRPr="00747E90">
              <w:rPr>
                <w:bCs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 c</w:t>
            </w:r>
            <w:r w:rsidR="00F72097" w:rsidRPr="00747E90">
              <w:rPr>
                <w:bCs/>
                <w:sz w:val="20"/>
                <w:szCs w:val="20"/>
              </w:rPr>
              <w:t xml:space="preserve">heck </w:t>
            </w:r>
            <w:r>
              <w:rPr>
                <w:bCs/>
                <w:sz w:val="20"/>
                <w:szCs w:val="20"/>
              </w:rPr>
              <w:t>F</w:t>
            </w:r>
            <w:r w:rsidR="00F72097" w:rsidRPr="00747E90">
              <w:rPr>
                <w:bCs/>
                <w:sz w:val="20"/>
                <w:szCs w:val="20"/>
              </w:rPr>
              <w:t xml:space="preserve">ood on </w:t>
            </w:r>
            <w:r>
              <w:rPr>
                <w:bCs/>
                <w:sz w:val="20"/>
                <w:szCs w:val="20"/>
              </w:rPr>
              <w:t xml:space="preserve">the Hill </w:t>
            </w:r>
            <w:r w:rsidR="00F72097" w:rsidRPr="00747E90">
              <w:rPr>
                <w:bCs/>
                <w:sz w:val="20"/>
                <w:szCs w:val="20"/>
              </w:rPr>
              <w:t xml:space="preserve"> open on Good Friday </w:t>
            </w:r>
            <w:r>
              <w:rPr>
                <w:bCs/>
                <w:sz w:val="20"/>
                <w:szCs w:val="20"/>
              </w:rPr>
              <w:t xml:space="preserve">2 April for </w:t>
            </w:r>
            <w:r w:rsidR="00F72097" w:rsidRPr="00747E90">
              <w:rPr>
                <w:bCs/>
                <w:sz w:val="20"/>
                <w:szCs w:val="20"/>
              </w:rPr>
              <w:t xml:space="preserve">next </w:t>
            </w:r>
            <w:r>
              <w:rPr>
                <w:bCs/>
                <w:sz w:val="20"/>
                <w:szCs w:val="20"/>
              </w:rPr>
              <w:t>CCC</w:t>
            </w:r>
            <w:r w:rsidR="00F7209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583" w14:paraId="66D79490" w14:textId="77777777" w:rsidTr="00564E98">
        <w:tc>
          <w:tcPr>
            <w:tcW w:w="1980" w:type="dxa"/>
          </w:tcPr>
          <w:p w14:paraId="43153D18" w14:textId="61C938A1" w:rsidR="00E07583" w:rsidRDefault="00E07583" w:rsidP="00E07583">
            <w:pPr>
              <w:outlineLvl w:val="0"/>
              <w:rPr>
                <w:b/>
                <w:sz w:val="40"/>
                <w:szCs w:val="40"/>
              </w:rPr>
            </w:pPr>
            <w:r w:rsidRPr="00E07583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David Gill</w:t>
            </w:r>
          </w:p>
        </w:tc>
        <w:tc>
          <w:tcPr>
            <w:tcW w:w="4986" w:type="dxa"/>
          </w:tcPr>
          <w:p w14:paraId="4FF28463" w14:textId="6168A526" w:rsidR="00E07583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6238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Carolyn ha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 invited Councillor David Gill to our 1 April meeting and he has accepted.</w:t>
            </w:r>
          </w:p>
          <w:p w14:paraId="25CD9E69" w14:textId="6174AAF8" w:rsidR="00E07583" w:rsidRDefault="00F47FC9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B/ Fwd - </w:t>
            </w:r>
            <w:r w:rsidR="00E07583" w:rsidRPr="00D6238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Agreed to advertise to our mailing list and let them know David will be in attendance. </w:t>
            </w:r>
          </w:p>
          <w:p w14:paraId="20D5A84C" w14:textId="4E8879B6" w:rsidR="00E07583" w:rsidRPr="00D6238B" w:rsidRDefault="00E07583" w:rsidP="00F47FC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238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Agreed to make the most of the visit and how we can best work together. RHCA would compile a list of priority actions and items for discussion </w:t>
            </w:r>
          </w:p>
        </w:tc>
        <w:tc>
          <w:tcPr>
            <w:tcW w:w="3484" w:type="dxa"/>
          </w:tcPr>
          <w:p w14:paraId="2EA9A33C" w14:textId="716F6B57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 w:rsidRPr="00F47FC9">
              <w:rPr>
                <w:b/>
                <w:sz w:val="20"/>
                <w:szCs w:val="20"/>
              </w:rPr>
              <w:t>Motion:</w:t>
            </w:r>
            <w:r>
              <w:rPr>
                <w:bCs/>
                <w:sz w:val="20"/>
                <w:szCs w:val="20"/>
              </w:rPr>
              <w:t xml:space="preserve"> Agreed topics to raise and alert Cr David Gill</w:t>
            </w:r>
          </w:p>
          <w:p w14:paraId="5A75EC2E" w14:textId="0A4CACEB" w:rsidR="00747E90" w:rsidRDefault="00747E90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Station reserve works</w:t>
            </w:r>
          </w:p>
          <w:p w14:paraId="3A926C04" w14:textId="22FBF193" w:rsidR="00747E90" w:rsidRDefault="00747E90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Green wedge consultation</w:t>
            </w:r>
          </w:p>
          <w:p w14:paraId="366F5930" w14:textId="45E13E62" w:rsidR="00747E90" w:rsidRDefault="00747E90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 centre in Red Hill</w:t>
            </w:r>
          </w:p>
          <w:p w14:paraId="6D22FD9B" w14:textId="2CDF2FBA" w:rsidR="00747E90" w:rsidRDefault="00F47FC9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Community hall toilets</w:t>
            </w:r>
          </w:p>
          <w:p w14:paraId="0936AAC5" w14:textId="4DB57240" w:rsidR="00F47FC9" w:rsidRDefault="00F47FC9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Traffic management</w:t>
            </w:r>
          </w:p>
          <w:p w14:paraId="44ECDDF0" w14:textId="2DE224B7" w:rsidR="00F47FC9" w:rsidRDefault="00F47FC9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Blue Moon sale implications</w:t>
            </w:r>
          </w:p>
          <w:p w14:paraId="57A73AB3" w14:textId="068C46E5" w:rsidR="00F47FC9" w:rsidRPr="00747E90" w:rsidRDefault="00F47FC9" w:rsidP="00747E90">
            <w:pPr>
              <w:pStyle w:val="ListParagraph"/>
              <w:numPr>
                <w:ilvl w:val="0"/>
                <w:numId w:val="11"/>
              </w:num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Other recommendations from community groups</w:t>
            </w:r>
          </w:p>
          <w:p w14:paraId="2D6F55EC" w14:textId="77777777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0129AA94" w14:textId="0833DF94" w:rsidR="00747E90" w:rsidRDefault="00747E90" w:rsidP="00E07583">
            <w:pPr>
              <w:outlineLvl w:val="0"/>
              <w:rPr>
                <w:bCs/>
                <w:sz w:val="20"/>
                <w:szCs w:val="20"/>
              </w:rPr>
            </w:pPr>
            <w:r w:rsidRPr="00F47FC9">
              <w:rPr>
                <w:b/>
                <w:sz w:val="20"/>
                <w:szCs w:val="20"/>
              </w:rPr>
              <w:t>Carolynn</w:t>
            </w:r>
            <w:r>
              <w:rPr>
                <w:bCs/>
                <w:sz w:val="20"/>
                <w:szCs w:val="20"/>
              </w:rPr>
              <w:t xml:space="preserve"> to invite Cr David Gill to attend at 6pm to avoid meeting formalities</w:t>
            </w:r>
            <w:r w:rsidR="00F47FC9">
              <w:rPr>
                <w:bCs/>
                <w:sz w:val="20"/>
                <w:szCs w:val="20"/>
              </w:rPr>
              <w:t xml:space="preserve"> and provide list of topics</w:t>
            </w:r>
          </w:p>
          <w:p w14:paraId="1E0EB5DC" w14:textId="35638400" w:rsidR="00F47FC9" w:rsidRDefault="00F47FC9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45CBCDFD" w14:textId="7E135F16" w:rsidR="00F47FC9" w:rsidRDefault="00F47FC9" w:rsidP="00E07583">
            <w:pPr>
              <w:outlineLvl w:val="0"/>
              <w:rPr>
                <w:bCs/>
                <w:sz w:val="20"/>
                <w:szCs w:val="20"/>
              </w:rPr>
            </w:pPr>
            <w:r w:rsidRPr="00F47FC9">
              <w:rPr>
                <w:b/>
                <w:sz w:val="20"/>
                <w:szCs w:val="20"/>
              </w:rPr>
              <w:t>John</w:t>
            </w:r>
            <w:r>
              <w:rPr>
                <w:bCs/>
                <w:sz w:val="20"/>
                <w:szCs w:val="20"/>
              </w:rPr>
              <w:t xml:space="preserve"> to email mailing list ahead of next committee meeting letting them know that Cr David Gill will be special guest </w:t>
            </w:r>
          </w:p>
          <w:p w14:paraId="3FA638A3" w14:textId="2E7D90DA" w:rsidR="00E07583" w:rsidRPr="000D06D4" w:rsidRDefault="00DC0BFB" w:rsidP="00E0758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07583" w14:paraId="00E05970" w14:textId="77777777" w:rsidTr="00564E98">
        <w:tc>
          <w:tcPr>
            <w:tcW w:w="1980" w:type="dxa"/>
          </w:tcPr>
          <w:p w14:paraId="4ADC6923" w14:textId="77777777" w:rsidR="00E07583" w:rsidRDefault="00E07583" w:rsidP="00E0758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Planning applications</w:t>
            </w:r>
          </w:p>
          <w:p w14:paraId="34D1E944" w14:textId="3F7371AA" w:rsidR="00E07583" w:rsidRPr="00E07583" w:rsidRDefault="00E07583" w:rsidP="00E07583">
            <w:pPr>
              <w:outlineLvl w:val="0"/>
              <w:rPr>
                <w:b/>
                <w:bCs/>
              </w:rPr>
            </w:pPr>
          </w:p>
        </w:tc>
        <w:tc>
          <w:tcPr>
            <w:tcW w:w="4986" w:type="dxa"/>
          </w:tcPr>
          <w:p w14:paraId="394C2A71" w14:textId="745BB677" w:rsidR="00E07583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Centrepoint</w:t>
            </w:r>
            <w:r w:rsidR="0009471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E371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–</w:t>
            </w:r>
            <w:r w:rsidR="0009471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E371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 further response</w:t>
            </w:r>
            <w:r w:rsidR="006820C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Blue Moon for sale freehold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and raises concerns about potential buyer for site and potential usage.</w:t>
            </w:r>
          </w:p>
          <w:p w14:paraId="6FAA910C" w14:textId="50B1D9B6" w:rsidR="00E07583" w:rsidRDefault="00F47FC9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Many Little – Carolynn updated us on e</w:t>
            </w:r>
            <w:r w:rsidR="00E0758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mail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she sent to MPS planner with photos of car parking issues, confirming we are not objecting to application but concerned about One Mile Grid </w:t>
            </w:r>
            <w:r w:rsidR="006820C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discrepancies in reports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and potential impact on Centrepoint application.</w:t>
            </w:r>
          </w:p>
          <w:p w14:paraId="686C8047" w14:textId="74646A3B" w:rsidR="00E07583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Red Gum BB</w:t>
            </w:r>
            <w:r w:rsidR="002711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Q </w:t>
            </w:r>
            <w:r w:rsidR="005D043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–</w:t>
            </w:r>
            <w:r w:rsidR="002711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D043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 further information and noted people are pa</w:t>
            </w:r>
            <w:r w:rsidR="008251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rking </w:t>
            </w:r>
            <w:r w:rsidR="005D043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 no standing zone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s. Recommended we use council’s Snap Send Solve app to take photos of car parking along Arthurs Seat Road and encourage enforcement of no parking.</w:t>
            </w:r>
          </w:p>
          <w:p w14:paraId="73EE9A30" w14:textId="3A0512AF" w:rsidR="00E07583" w:rsidRPr="00D6238B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239E0988" w14:textId="77777777" w:rsidR="00E07583" w:rsidRPr="00D6238B" w:rsidRDefault="00E07583" w:rsidP="00E07583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07583" w14:paraId="7ED6F4DC" w14:textId="77777777" w:rsidTr="00564E98">
        <w:tc>
          <w:tcPr>
            <w:tcW w:w="1980" w:type="dxa"/>
          </w:tcPr>
          <w:p w14:paraId="52DA5E34" w14:textId="4814EB64" w:rsidR="00E07583" w:rsidRPr="00E07583" w:rsidRDefault="00E07583" w:rsidP="00E0758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Anzac Day</w:t>
            </w:r>
          </w:p>
        </w:tc>
        <w:tc>
          <w:tcPr>
            <w:tcW w:w="4986" w:type="dxa"/>
          </w:tcPr>
          <w:p w14:paraId="75C6B74B" w14:textId="1F2014E8" w:rsidR="00E07583" w:rsidRDefault="00AB4F91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Sunday 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service being organised by David.</w:t>
            </w:r>
          </w:p>
          <w:p w14:paraId="424AAD4A" w14:textId="2F75E58C" w:rsidR="00DF41AE" w:rsidRDefault="00F47FC9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David confirmed Keith White is unavailable and still unwell. Discussed having choir sing Keith’s composition of the Hill and Ridge song.  </w:t>
            </w:r>
          </w:p>
          <w:p w14:paraId="36582AAD" w14:textId="74D85A37" w:rsidR="008850C6" w:rsidRDefault="00F47FC9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Roger to deliver main address.</w:t>
            </w:r>
          </w:p>
          <w:p w14:paraId="1E5CDB11" w14:textId="23C11B8D" w:rsidR="00E03C34" w:rsidRPr="00D6238B" w:rsidRDefault="00E03C34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640ABFA9" w14:textId="77777777" w:rsidR="00F47FC9" w:rsidRDefault="00F47FC9" w:rsidP="00E07583">
            <w:pPr>
              <w:outlineLvl w:val="0"/>
              <w:rPr>
                <w:bCs/>
                <w:sz w:val="20"/>
                <w:szCs w:val="20"/>
              </w:rPr>
            </w:pPr>
            <w:r w:rsidRPr="00F47FC9">
              <w:rPr>
                <w:b/>
                <w:sz w:val="20"/>
                <w:szCs w:val="20"/>
              </w:rPr>
              <w:t>Motion:</w:t>
            </w:r>
            <w:r>
              <w:rPr>
                <w:bCs/>
                <w:sz w:val="20"/>
                <w:szCs w:val="20"/>
              </w:rPr>
              <w:t xml:space="preserve"> Choir and musicians from local school to be approached to do Hill and Ridge rendition</w:t>
            </w:r>
          </w:p>
          <w:p w14:paraId="200F3438" w14:textId="77777777" w:rsidR="00F47FC9" w:rsidRDefault="00F47FC9" w:rsidP="00E07583">
            <w:pPr>
              <w:outlineLvl w:val="0"/>
              <w:rPr>
                <w:bCs/>
                <w:sz w:val="20"/>
                <w:szCs w:val="20"/>
              </w:rPr>
            </w:pPr>
          </w:p>
          <w:p w14:paraId="6B4CDD69" w14:textId="70043BB5" w:rsidR="00E07583" w:rsidRPr="00F47FC9" w:rsidRDefault="00D4525A" w:rsidP="00E07583">
            <w:pPr>
              <w:outlineLvl w:val="0"/>
              <w:rPr>
                <w:bCs/>
                <w:sz w:val="20"/>
                <w:szCs w:val="20"/>
              </w:rPr>
            </w:pPr>
            <w:r w:rsidRPr="00F47FC9">
              <w:rPr>
                <w:b/>
                <w:sz w:val="20"/>
                <w:szCs w:val="20"/>
              </w:rPr>
              <w:t>Bruce</w:t>
            </w:r>
            <w:r w:rsidRPr="00F47FC9">
              <w:rPr>
                <w:bCs/>
                <w:sz w:val="20"/>
                <w:szCs w:val="20"/>
              </w:rPr>
              <w:t xml:space="preserve"> to follow up </w:t>
            </w:r>
            <w:r w:rsidR="00F47FC9">
              <w:rPr>
                <w:bCs/>
                <w:sz w:val="20"/>
                <w:szCs w:val="20"/>
              </w:rPr>
              <w:t xml:space="preserve">Red Hill Primary School and see if they would like to do a Hill and Ridge song </w:t>
            </w:r>
          </w:p>
        </w:tc>
      </w:tr>
      <w:tr w:rsidR="00E07583" w14:paraId="15879FF5" w14:textId="77777777" w:rsidTr="00564E98">
        <w:tc>
          <w:tcPr>
            <w:tcW w:w="1980" w:type="dxa"/>
          </w:tcPr>
          <w:p w14:paraId="7C098FCC" w14:textId="5EAFCA36" w:rsidR="00E07583" w:rsidRDefault="00E07583" w:rsidP="00E0758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RAM meeting</w:t>
            </w:r>
          </w:p>
        </w:tc>
        <w:tc>
          <w:tcPr>
            <w:tcW w:w="4986" w:type="dxa"/>
          </w:tcPr>
          <w:p w14:paraId="52BB2AEA" w14:textId="57989C91" w:rsidR="00B9027C" w:rsidRDefault="00E03C34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David, Carolynn and Kerry attended via Microsoft Teams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 Carolynn provided update:</w:t>
            </w:r>
          </w:p>
          <w:p w14:paraId="26DF9D80" w14:textId="30EC8AED" w:rsidR="00E07583" w:rsidRDefault="00124853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</w:t>
            </w:r>
            <w:r w:rsidR="00B9027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udget briefing for fee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 w:rsidR="00B9027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and charges would be open to public, </w:t>
            </w:r>
            <w:r w:rsidR="00B85B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Carolyn followed up to confirm it would happen on </w:t>
            </w:r>
            <w:r w:rsidR="00FB29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March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although concerned by council’s lack of promotion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and late notice.</w:t>
            </w:r>
          </w:p>
          <w:p w14:paraId="29BE3D29" w14:textId="77777777" w:rsidR="00124853" w:rsidRDefault="00FB2977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</w:t>
            </w:r>
            <w:r w:rsidR="00B64F6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alignment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of planning department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expected. Noted the whole of council is now being realigned. Head of planning, </w:t>
            </w:r>
            <w:r w:rsidR="0046493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David Bergen</w:t>
            </w:r>
            <w:r w:rsidR="00F47FC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has</w:t>
            </w:r>
            <w:r w:rsidR="0046493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resigned</w:t>
            </w:r>
            <w:r w:rsidR="00761F1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</w:t>
            </w:r>
          </w:p>
          <w:p w14:paraId="69C7FC28" w14:textId="77777777" w:rsidR="00124853" w:rsidRDefault="00761F1B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Planning permit system to be </w:t>
            </w:r>
            <w:r w:rsid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amended and simplified.</w:t>
            </w:r>
          </w:p>
          <w:p w14:paraId="17C586AD" w14:textId="7BFFF33A" w:rsidR="00124853" w:rsidRDefault="00FD61E8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Various coffee catch-ups </w:t>
            </w:r>
            <w:r w:rsid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being held across Red Hill ward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and </w:t>
            </w:r>
            <w:r w:rsid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David Gill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will be </w:t>
            </w:r>
            <w:r w:rsidR="005E0B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attending and can bring officers along if we want.  </w:t>
            </w:r>
          </w:p>
          <w:p w14:paraId="5670782C" w14:textId="77777777" w:rsidR="00124853" w:rsidRDefault="00F41DA5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Mobile library </w:t>
            </w:r>
            <w:r w:rsid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impending changes</w:t>
            </w:r>
          </w:p>
          <w:p w14:paraId="7FB14619" w14:textId="7B9D76E7" w:rsidR="00FB2977" w:rsidRDefault="00124853" w:rsidP="00F47FC9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Changes to </w:t>
            </w:r>
            <w:r w:rsidR="00F41DA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governance rules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giving CEO </w:t>
            </w:r>
            <w:r w:rsidR="00F41DA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more authority </w:t>
            </w:r>
            <w:r w:rsidR="005A2EE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and </w:t>
            </w:r>
            <w:r w:rsidR="00CB2D1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reduc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</w:t>
            </w:r>
            <w:r w:rsidR="00CB2D1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F41DA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notices of motion</w:t>
            </w:r>
            <w:r w:rsidR="00CB2D1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The c</w:t>
            </w:r>
            <w:r w:rsidR="00CB2D1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hange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 </w:t>
            </w:r>
            <w:r w:rsidR="00CB2D1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will be open to community consultation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although already they do not exist online and concerns again about the Shire’s lack of promotion and transparency. </w:t>
            </w:r>
            <w:r w:rsidR="00FD6CA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15DE8730" w14:textId="4BA7CEB1" w:rsidR="0046493C" w:rsidRPr="00D6238B" w:rsidRDefault="0046493C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14F4FC81" w14:textId="5A911D68" w:rsidR="00E07583" w:rsidRPr="00D6238B" w:rsidRDefault="00124853" w:rsidP="00E0758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Motion:</w:t>
            </w:r>
            <w:r w:rsidRPr="0012485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Agreed n</w:t>
            </w:r>
            <w:r w:rsidRPr="00124853">
              <w:rPr>
                <w:bCs/>
                <w:sz w:val="20"/>
                <w:szCs w:val="20"/>
              </w:rPr>
              <w:t>ot to invite Shire officers to our CCC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E07583" w14:paraId="052034D5" w14:textId="77777777" w:rsidTr="00564E98">
        <w:tc>
          <w:tcPr>
            <w:tcW w:w="1980" w:type="dxa"/>
          </w:tcPr>
          <w:p w14:paraId="2275D0FF" w14:textId="150720CC" w:rsidR="00E07583" w:rsidRDefault="00E07583" w:rsidP="00E0758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AGL Crib Point </w:t>
            </w:r>
          </w:p>
        </w:tc>
        <w:tc>
          <w:tcPr>
            <w:tcW w:w="4986" w:type="dxa"/>
          </w:tcPr>
          <w:p w14:paraId="1CDF8FEB" w14:textId="39E037BE" w:rsidR="00E07583" w:rsidRPr="00D6238B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Carolynn updated on growing opposition to project and discussed endorsing council’s recent letter. </w:t>
            </w:r>
            <w:r w:rsidR="004D46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84" w:type="dxa"/>
          </w:tcPr>
          <w:p w14:paraId="540C72FC" w14:textId="77777777" w:rsidR="00124853" w:rsidRDefault="00F64452" w:rsidP="00E07583">
            <w:pPr>
              <w:outlineLvl w:val="0"/>
              <w:rPr>
                <w:bCs/>
                <w:sz w:val="20"/>
                <w:szCs w:val="20"/>
              </w:rPr>
            </w:pPr>
            <w:r w:rsidRPr="00124853">
              <w:rPr>
                <w:b/>
                <w:sz w:val="20"/>
                <w:szCs w:val="20"/>
              </w:rPr>
              <w:t>M</w:t>
            </w:r>
            <w:r w:rsidR="00124853" w:rsidRPr="00124853">
              <w:rPr>
                <w:b/>
                <w:sz w:val="20"/>
                <w:szCs w:val="20"/>
              </w:rPr>
              <w:t>o</w:t>
            </w:r>
            <w:r w:rsidRPr="00124853">
              <w:rPr>
                <w:b/>
                <w:sz w:val="20"/>
                <w:szCs w:val="20"/>
              </w:rPr>
              <w:t>tion</w:t>
            </w:r>
            <w:r w:rsidR="00124853" w:rsidRPr="00124853">
              <w:rPr>
                <w:b/>
                <w:sz w:val="20"/>
                <w:szCs w:val="20"/>
              </w:rPr>
              <w:t>:</w:t>
            </w:r>
            <w:r w:rsidR="00124853">
              <w:rPr>
                <w:bCs/>
                <w:sz w:val="20"/>
                <w:szCs w:val="20"/>
              </w:rPr>
              <w:t xml:space="preserve"> RHCA to </w:t>
            </w:r>
            <w:r w:rsidRPr="00124853">
              <w:rPr>
                <w:bCs/>
                <w:sz w:val="20"/>
                <w:szCs w:val="20"/>
              </w:rPr>
              <w:t>write to minister and refer</w:t>
            </w:r>
            <w:r w:rsidR="00124853">
              <w:rPr>
                <w:bCs/>
                <w:sz w:val="20"/>
                <w:szCs w:val="20"/>
              </w:rPr>
              <w:t>ring that we support</w:t>
            </w:r>
            <w:r w:rsidRPr="00124853">
              <w:rPr>
                <w:bCs/>
                <w:sz w:val="20"/>
                <w:szCs w:val="20"/>
              </w:rPr>
              <w:t xml:space="preserve"> council</w:t>
            </w:r>
            <w:r w:rsidR="00124853">
              <w:rPr>
                <w:bCs/>
                <w:sz w:val="20"/>
                <w:szCs w:val="20"/>
              </w:rPr>
              <w:t>’</w:t>
            </w:r>
            <w:r w:rsidRPr="00124853">
              <w:rPr>
                <w:bCs/>
                <w:sz w:val="20"/>
                <w:szCs w:val="20"/>
              </w:rPr>
              <w:t xml:space="preserve">s </w:t>
            </w:r>
            <w:r w:rsidR="007C7061" w:rsidRPr="00124853">
              <w:rPr>
                <w:bCs/>
                <w:sz w:val="20"/>
                <w:szCs w:val="20"/>
              </w:rPr>
              <w:t xml:space="preserve">position and we would like to endorse </w:t>
            </w:r>
            <w:r w:rsidR="00B1733C" w:rsidRPr="00124853">
              <w:rPr>
                <w:bCs/>
                <w:sz w:val="20"/>
                <w:szCs w:val="20"/>
              </w:rPr>
              <w:t xml:space="preserve">on behalf of </w:t>
            </w:r>
            <w:r w:rsidR="00124853">
              <w:rPr>
                <w:bCs/>
                <w:sz w:val="20"/>
                <w:szCs w:val="20"/>
              </w:rPr>
              <w:t>RHCA,</w:t>
            </w:r>
          </w:p>
          <w:p w14:paraId="244A0D28" w14:textId="3FD01A11" w:rsidR="00124853" w:rsidRDefault="00124853" w:rsidP="00124853">
            <w:pPr>
              <w:outlineLvl w:val="0"/>
              <w:rPr>
                <w:bCs/>
                <w:sz w:val="20"/>
                <w:szCs w:val="20"/>
              </w:rPr>
            </w:pPr>
            <w:r w:rsidRPr="00124853">
              <w:rPr>
                <w:b/>
                <w:sz w:val="20"/>
                <w:szCs w:val="20"/>
              </w:rPr>
              <w:t>Carolynn</w:t>
            </w:r>
            <w:r>
              <w:rPr>
                <w:bCs/>
                <w:sz w:val="20"/>
                <w:szCs w:val="20"/>
              </w:rPr>
              <w:t xml:space="preserve"> to write letter.</w:t>
            </w:r>
          </w:p>
          <w:p w14:paraId="47A0F693" w14:textId="46CF9313" w:rsidR="008E4917" w:rsidRPr="00D6238B" w:rsidRDefault="008E4917" w:rsidP="0012485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7583" w14:paraId="501C1468" w14:textId="77777777" w:rsidTr="00564E98">
        <w:tc>
          <w:tcPr>
            <w:tcW w:w="1980" w:type="dxa"/>
          </w:tcPr>
          <w:p w14:paraId="51104C3A" w14:textId="74E6015E" w:rsidR="00E07583" w:rsidRPr="004B444F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27156">
              <w:rPr>
                <w:color w:val="00B0F0"/>
                <w:sz w:val="32"/>
                <w:szCs w:val="32"/>
              </w:rPr>
              <w:lastRenderedPageBreak/>
              <w:t>Other Business</w:t>
            </w:r>
          </w:p>
        </w:tc>
        <w:tc>
          <w:tcPr>
            <w:tcW w:w="4986" w:type="dxa"/>
          </w:tcPr>
          <w:p w14:paraId="794929FA" w14:textId="41A62025" w:rsidR="00E07583" w:rsidRPr="00564E98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06DC6505" w14:textId="33B4F2B7" w:rsidR="00FB4C62" w:rsidRPr="00564E98" w:rsidRDefault="00FB4C62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4853" w14:paraId="6597476C" w14:textId="77777777" w:rsidTr="00564E98">
        <w:tc>
          <w:tcPr>
            <w:tcW w:w="1980" w:type="dxa"/>
          </w:tcPr>
          <w:p w14:paraId="06495FF1" w14:textId="14FE266B" w:rsidR="00124853" w:rsidRPr="00124853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Hill view q</w:t>
            </w:r>
            <w:r w:rsidRPr="0012485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uarry</w:t>
            </w:r>
          </w:p>
        </w:tc>
        <w:tc>
          <w:tcPr>
            <w:tcW w:w="4986" w:type="dxa"/>
          </w:tcPr>
          <w:p w14:paraId="47F26470" w14:textId="606C3EE0" w:rsidR="00124853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Roger and Hannah expressed concerns about RHCA taking a stance on divisive quarry. Hill and Ridge community newsletter has double page spread on issue. RHCA to consider endorsing a position.</w:t>
            </w:r>
          </w:p>
        </w:tc>
        <w:tc>
          <w:tcPr>
            <w:tcW w:w="3484" w:type="dxa"/>
          </w:tcPr>
          <w:p w14:paraId="7AFD2819" w14:textId="2B1B3E9F" w:rsidR="00124853" w:rsidRPr="00124853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2485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Motion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RHCA will look at positions of others in the community and consider endorsing a position</w:t>
            </w:r>
          </w:p>
          <w:p w14:paraId="392A4BFE" w14:textId="77777777" w:rsidR="00124853" w:rsidRPr="00124853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3903E5E5" w14:textId="6D3B4D46" w:rsidR="00124853" w:rsidRPr="00D6238B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124853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Kerry </w:t>
            </w:r>
            <w:r w:rsidRP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to send Save Arthur’s seat information to Carolynn</w:t>
            </w:r>
          </w:p>
        </w:tc>
      </w:tr>
      <w:tr w:rsidR="00E07583" w14:paraId="732DAB20" w14:textId="77777777" w:rsidTr="00564E98">
        <w:tc>
          <w:tcPr>
            <w:tcW w:w="1980" w:type="dxa"/>
          </w:tcPr>
          <w:p w14:paraId="2543734D" w14:textId="5566B162" w:rsidR="00E07583" w:rsidRPr="004B444F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Manor youth mentoring</w:t>
            </w:r>
          </w:p>
        </w:tc>
        <w:tc>
          <w:tcPr>
            <w:tcW w:w="4986" w:type="dxa"/>
          </w:tcPr>
          <w:p w14:paraId="203CBFD2" w14:textId="3BDF8AB9" w:rsidR="00E07583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John met with Rick Boland, </w:t>
            </w:r>
            <w:r w:rsidR="00F4190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Manor 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="00F4190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outh 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</w:t>
            </w:r>
            <w:r w:rsidR="00F4190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entoring scheme,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to discuss. Advised 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he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wants to come and talk to us to </w:t>
            </w:r>
            <w:r w:rsidR="004B4C5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promote inter generational mentoring.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Re-affirmed merit of program although a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 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for profit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organisation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considered it a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publicity drive</w:t>
            </w:r>
            <w:r w:rsid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for business. Concerns raised that it opens doors to other businesses and Briony confirmed many not-for-profits offering similar services. </w:t>
            </w:r>
            <w:r w:rsidR="00345D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27AB159C" w14:textId="32DB6663" w:rsidR="00A4223D" w:rsidRPr="00D6238B" w:rsidRDefault="00A4223D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6968C3D5" w14:textId="6C73D5BB" w:rsidR="00E07583" w:rsidRPr="00D6238B" w:rsidRDefault="0012485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Motion: </w:t>
            </w:r>
            <w:r w:rsidRPr="0012485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RHCA do not invite Manor youth mentoring to discuss with </w:t>
            </w:r>
            <w:r w:rsidRPr="00A3611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group.</w:t>
            </w: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07583" w14:paraId="157EB459" w14:textId="77777777" w:rsidTr="00564E98">
        <w:tc>
          <w:tcPr>
            <w:tcW w:w="1980" w:type="dxa"/>
          </w:tcPr>
          <w:p w14:paraId="7AB934BC" w14:textId="477810FF" w:rsidR="00E07583" w:rsidRPr="004B444F" w:rsidRDefault="00A36116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RHCA</w:t>
            </w:r>
            <w:r w:rsidR="00147ABB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meetings </w:t>
            </w:r>
          </w:p>
        </w:tc>
        <w:tc>
          <w:tcPr>
            <w:tcW w:w="4986" w:type="dxa"/>
          </w:tcPr>
          <w:p w14:paraId="5BEF4879" w14:textId="524371DA" w:rsidR="00A36116" w:rsidRDefault="00A36116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Kerry recommended we provide the option for online attendees to our meetings, however confirmed not possible due to lack of internet coverage at Many Little.</w:t>
            </w:r>
          </w:p>
          <w:p w14:paraId="2E29076F" w14:textId="4EA6F89B" w:rsidR="00E07583" w:rsidRPr="00564E98" w:rsidRDefault="00E07583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</w:tcPr>
          <w:p w14:paraId="770EFFF8" w14:textId="0523EF7B" w:rsidR="00E07583" w:rsidRPr="00A36116" w:rsidRDefault="00A36116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Motion: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Continue with committee meetings on first Thursday of month.</w:t>
            </w:r>
          </w:p>
        </w:tc>
      </w:tr>
      <w:tr w:rsidR="00E07583" w14:paraId="7028E356" w14:textId="77777777" w:rsidTr="00564E98">
        <w:tc>
          <w:tcPr>
            <w:tcW w:w="1980" w:type="dxa"/>
          </w:tcPr>
          <w:p w14:paraId="776B3FDC" w14:textId="6E592FDF" w:rsidR="00E07583" w:rsidRDefault="00E07583" w:rsidP="00E07583">
            <w:pPr>
              <w:outlineLvl w:val="0"/>
              <w:rPr>
                <w:b/>
                <w:sz w:val="40"/>
                <w:szCs w:val="40"/>
              </w:rPr>
            </w:pPr>
            <w:r w:rsidRPr="00E07583">
              <w:rPr>
                <w:color w:val="00B0F0"/>
                <w:sz w:val="32"/>
                <w:szCs w:val="32"/>
              </w:rPr>
              <w:t>Actions to bring forward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986" w:type="dxa"/>
          </w:tcPr>
          <w:p w14:paraId="687DDC2C" w14:textId="4E257DA5" w:rsidR="00500C2F" w:rsidRPr="00564E98" w:rsidRDefault="00500C2F" w:rsidP="00082F5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84" w:type="dxa"/>
          </w:tcPr>
          <w:p w14:paraId="3F746A90" w14:textId="4167FAA9" w:rsidR="00E07583" w:rsidRPr="00564E98" w:rsidRDefault="00E07583" w:rsidP="00E07583">
            <w:pPr>
              <w:outlineLv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07583" w14:paraId="1266A2E8" w14:textId="77777777" w:rsidTr="00564E98">
        <w:tc>
          <w:tcPr>
            <w:tcW w:w="1980" w:type="dxa"/>
          </w:tcPr>
          <w:p w14:paraId="20C8A1CC" w14:textId="2542AF53" w:rsidR="00E07583" w:rsidRPr="006D78CF" w:rsidRDefault="00E07583" w:rsidP="00E07583">
            <w:pPr>
              <w:outlineLvl w:val="0"/>
              <w:rPr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Memorial </w:t>
            </w:r>
            <w:r w:rsidR="00A36116">
              <w:rPr>
                <w:rFonts w:asciiTheme="minorHAnsi" w:eastAsiaTheme="minorHAnsi" w:hAnsiTheme="minorHAnsi" w:cstheme="minorBidi"/>
                <w:b/>
                <w:bCs/>
              </w:rPr>
              <w:t>tree and plaque for Pam Booth</w:t>
            </w:r>
          </w:p>
        </w:tc>
        <w:tc>
          <w:tcPr>
            <w:tcW w:w="4986" w:type="dxa"/>
          </w:tcPr>
          <w:p w14:paraId="13267CB0" w14:textId="77777777" w:rsidR="00A36116" w:rsidRDefault="00A36116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Tree planting to proceed in April.</w:t>
            </w:r>
          </w:p>
          <w:p w14:paraId="5F9B1F23" w14:textId="764DDCBD" w:rsidR="00E07583" w:rsidRPr="00D6238B" w:rsidRDefault="00A36116" w:rsidP="00E075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David has ordered plaque and Hannah confirmed Briars is holding tree until April. No tree guards required from them. </w:t>
            </w:r>
          </w:p>
          <w:p w14:paraId="4BF3CD60" w14:textId="4D07ED66" w:rsidR="00E07583" w:rsidRPr="00564E98" w:rsidRDefault="00E07583" w:rsidP="00E0758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31AB38A" w14:textId="50639C36" w:rsidR="00E07583" w:rsidRPr="00564E98" w:rsidRDefault="00E07583" w:rsidP="00A3611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7FA39928" w14:textId="77777777" w:rsidR="006D78CF" w:rsidRDefault="006D78CF" w:rsidP="007807BB">
      <w:pPr>
        <w:outlineLvl w:val="0"/>
        <w:rPr>
          <w:b/>
          <w:sz w:val="40"/>
          <w:szCs w:val="40"/>
          <w:lang w:val="en-AU"/>
        </w:rPr>
      </w:pPr>
    </w:p>
    <w:p w14:paraId="56AEB3F1" w14:textId="77777777" w:rsidR="00A36116" w:rsidRDefault="00A36116" w:rsidP="00A36116">
      <w:pPr>
        <w:outlineLvl w:val="0"/>
        <w:rPr>
          <w:color w:val="00B0F0"/>
          <w:sz w:val="32"/>
          <w:szCs w:val="32"/>
          <w:u w:val="single"/>
          <w:lang w:val="en-AU"/>
        </w:rPr>
      </w:pPr>
      <w:r>
        <w:rPr>
          <w:color w:val="00B0F0"/>
          <w:sz w:val="32"/>
          <w:szCs w:val="32"/>
          <w:u w:val="single"/>
          <w:lang w:val="en-AU"/>
        </w:rPr>
        <w:t xml:space="preserve">Next </w:t>
      </w:r>
      <w:r w:rsidRPr="00BB7C1F">
        <w:rPr>
          <w:color w:val="00B0F0"/>
          <w:sz w:val="32"/>
          <w:szCs w:val="32"/>
          <w:u w:val="single"/>
          <w:lang w:val="en-AU"/>
        </w:rPr>
        <w:t>Meeting</w:t>
      </w:r>
    </w:p>
    <w:p w14:paraId="073A04FD" w14:textId="77777777" w:rsidR="00A36116" w:rsidRPr="009F3453" w:rsidRDefault="00A36116" w:rsidP="00A36116">
      <w:pPr>
        <w:outlineLvl w:val="0"/>
        <w:rPr>
          <w:color w:val="00B0F0"/>
          <w:sz w:val="32"/>
          <w:szCs w:val="32"/>
          <w:u w:val="single"/>
          <w:lang w:val="en-AU"/>
        </w:rPr>
      </w:pPr>
      <w:r>
        <w:rPr>
          <w:bCs/>
          <w:lang w:val="en-AU"/>
        </w:rPr>
        <w:t>Thursday 1 April at 5.30pm</w:t>
      </w:r>
    </w:p>
    <w:p w14:paraId="57DE089E" w14:textId="77777777" w:rsidR="00A36116" w:rsidRPr="003D714B" w:rsidRDefault="00A36116" w:rsidP="00A36116">
      <w:pPr>
        <w:outlineLvl w:val="0"/>
        <w:rPr>
          <w:bCs/>
          <w:color w:val="00B0F0"/>
          <w:sz w:val="32"/>
          <w:szCs w:val="32"/>
          <w:u w:val="single"/>
          <w:lang w:val="en-AU"/>
        </w:rPr>
      </w:pPr>
      <w:r>
        <w:rPr>
          <w:bCs/>
          <w:lang w:val="en-AU"/>
        </w:rPr>
        <w:t xml:space="preserve">Many Little, Red Hill South at 5.30pm </w:t>
      </w:r>
    </w:p>
    <w:p w14:paraId="50DFEDCE" w14:textId="638FF2DC" w:rsidR="000274A1" w:rsidRDefault="000274A1" w:rsidP="000274A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7764B149" w14:textId="77777777" w:rsidR="00D6238B" w:rsidRDefault="00283B33" w:rsidP="000A78B1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 xml:space="preserve">Next </w:t>
      </w:r>
      <w:r w:rsidR="00D6238B">
        <w:rPr>
          <w:color w:val="00B0F0"/>
          <w:sz w:val="32"/>
          <w:szCs w:val="32"/>
          <w:u w:val="single"/>
          <w:lang w:val="en-AU"/>
        </w:rPr>
        <w:t>Event</w:t>
      </w:r>
    </w:p>
    <w:p w14:paraId="267A3995" w14:textId="77777777" w:rsidR="00D6238B" w:rsidRDefault="00D6238B" w:rsidP="000A78B1">
      <w:pPr>
        <w:outlineLvl w:val="0"/>
        <w:rPr>
          <w:bCs/>
          <w:lang w:val="en-AU"/>
        </w:rPr>
      </w:pPr>
      <w:r>
        <w:rPr>
          <w:bCs/>
          <w:lang w:val="en-AU"/>
        </w:rPr>
        <w:t xml:space="preserve">CCC – Community Coffee Catchup </w:t>
      </w:r>
    </w:p>
    <w:p w14:paraId="59795A67" w14:textId="679CA852" w:rsidR="00D6238B" w:rsidRDefault="00D6238B" w:rsidP="000A78B1">
      <w:pPr>
        <w:outlineLvl w:val="0"/>
        <w:rPr>
          <w:bCs/>
          <w:lang w:val="en-AU"/>
        </w:rPr>
      </w:pPr>
      <w:r>
        <w:rPr>
          <w:bCs/>
          <w:lang w:val="en-AU"/>
        </w:rPr>
        <w:t xml:space="preserve">Friday </w:t>
      </w:r>
      <w:r w:rsidR="009F3453">
        <w:rPr>
          <w:bCs/>
          <w:lang w:val="en-AU"/>
        </w:rPr>
        <w:t xml:space="preserve">2 April </w:t>
      </w:r>
      <w:r>
        <w:rPr>
          <w:bCs/>
          <w:lang w:val="en-AU"/>
        </w:rPr>
        <w:t xml:space="preserve">at </w:t>
      </w:r>
      <w:r w:rsidR="009F3453">
        <w:rPr>
          <w:bCs/>
          <w:lang w:val="en-AU"/>
        </w:rPr>
        <w:t>9.30am</w:t>
      </w:r>
    </w:p>
    <w:p w14:paraId="6293A217" w14:textId="028FA8D6" w:rsidR="0003486A" w:rsidRDefault="00D6238B" w:rsidP="00F72F58">
      <w:pPr>
        <w:outlineLvl w:val="0"/>
        <w:rPr>
          <w:lang w:val="en-AU"/>
        </w:rPr>
      </w:pPr>
      <w:r>
        <w:rPr>
          <w:bCs/>
          <w:lang w:val="en-AU"/>
        </w:rPr>
        <w:t>Food on the Hill</w:t>
      </w:r>
    </w:p>
    <w:sectPr w:rsidR="0003486A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91F9" w14:textId="77777777" w:rsidR="00F56AFC" w:rsidRDefault="00F56AFC" w:rsidP="00044B32">
      <w:r>
        <w:separator/>
      </w:r>
    </w:p>
  </w:endnote>
  <w:endnote w:type="continuationSeparator" w:id="0">
    <w:p w14:paraId="05B15DCB" w14:textId="77777777" w:rsidR="00F56AFC" w:rsidRDefault="00F56AFC" w:rsidP="0004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B6E9" w14:textId="77777777" w:rsidR="00F56AFC" w:rsidRDefault="00F56AFC" w:rsidP="00044B32">
      <w:r>
        <w:separator/>
      </w:r>
    </w:p>
  </w:footnote>
  <w:footnote w:type="continuationSeparator" w:id="0">
    <w:p w14:paraId="668C31DC" w14:textId="77777777" w:rsidR="00F56AFC" w:rsidRDefault="00F56AFC" w:rsidP="0004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0DF"/>
    <w:multiLevelType w:val="hybridMultilevel"/>
    <w:tmpl w:val="A6909616"/>
    <w:lvl w:ilvl="0" w:tplc="505A0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CFC"/>
    <w:multiLevelType w:val="hybridMultilevel"/>
    <w:tmpl w:val="753A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98C"/>
    <w:multiLevelType w:val="hybridMultilevel"/>
    <w:tmpl w:val="45EA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5FB"/>
    <w:multiLevelType w:val="hybridMultilevel"/>
    <w:tmpl w:val="90FEC5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E02"/>
    <w:multiLevelType w:val="hybridMultilevel"/>
    <w:tmpl w:val="E3FA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F56"/>
    <w:multiLevelType w:val="hybridMultilevel"/>
    <w:tmpl w:val="4118A63A"/>
    <w:lvl w:ilvl="0" w:tplc="505A0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244D"/>
    <w:multiLevelType w:val="hybridMultilevel"/>
    <w:tmpl w:val="9B9AD184"/>
    <w:lvl w:ilvl="0" w:tplc="0409000F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54ADE"/>
    <w:multiLevelType w:val="hybridMultilevel"/>
    <w:tmpl w:val="D86E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00864"/>
    <w:multiLevelType w:val="hybridMultilevel"/>
    <w:tmpl w:val="235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46BD"/>
    <w:multiLevelType w:val="hybridMultilevel"/>
    <w:tmpl w:val="EDAC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4BC"/>
    <w:multiLevelType w:val="hybridMultilevel"/>
    <w:tmpl w:val="649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67FF8"/>
    <w:multiLevelType w:val="multilevel"/>
    <w:tmpl w:val="234A1FC8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D15B4"/>
    <w:multiLevelType w:val="hybridMultilevel"/>
    <w:tmpl w:val="2F5A110C"/>
    <w:lvl w:ilvl="0" w:tplc="2DFCAC50">
      <w:start w:val="4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7"/>
    <w:rsid w:val="00002E22"/>
    <w:rsid w:val="00005606"/>
    <w:rsid w:val="0000587B"/>
    <w:rsid w:val="000060B1"/>
    <w:rsid w:val="000066B7"/>
    <w:rsid w:val="00010EB9"/>
    <w:rsid w:val="00014B16"/>
    <w:rsid w:val="0001640B"/>
    <w:rsid w:val="0002198F"/>
    <w:rsid w:val="0002563A"/>
    <w:rsid w:val="000274A1"/>
    <w:rsid w:val="00027A25"/>
    <w:rsid w:val="00031EFB"/>
    <w:rsid w:val="0003486A"/>
    <w:rsid w:val="00036E2F"/>
    <w:rsid w:val="00037C15"/>
    <w:rsid w:val="00042461"/>
    <w:rsid w:val="000424A6"/>
    <w:rsid w:val="00044B32"/>
    <w:rsid w:val="00046C77"/>
    <w:rsid w:val="000517FC"/>
    <w:rsid w:val="0005630F"/>
    <w:rsid w:val="000620F8"/>
    <w:rsid w:val="00065881"/>
    <w:rsid w:val="000711D0"/>
    <w:rsid w:val="0007414F"/>
    <w:rsid w:val="00075F66"/>
    <w:rsid w:val="000767EC"/>
    <w:rsid w:val="00082F53"/>
    <w:rsid w:val="00082FBD"/>
    <w:rsid w:val="00085BBD"/>
    <w:rsid w:val="00086EEA"/>
    <w:rsid w:val="00087A9E"/>
    <w:rsid w:val="0009471D"/>
    <w:rsid w:val="0009735E"/>
    <w:rsid w:val="000A1096"/>
    <w:rsid w:val="000A1809"/>
    <w:rsid w:val="000A1952"/>
    <w:rsid w:val="000A1F47"/>
    <w:rsid w:val="000A2048"/>
    <w:rsid w:val="000A2B43"/>
    <w:rsid w:val="000A4598"/>
    <w:rsid w:val="000A6311"/>
    <w:rsid w:val="000A7664"/>
    <w:rsid w:val="000A78B1"/>
    <w:rsid w:val="000B2C03"/>
    <w:rsid w:val="000B385D"/>
    <w:rsid w:val="000B58BD"/>
    <w:rsid w:val="000B6DF3"/>
    <w:rsid w:val="000C16BB"/>
    <w:rsid w:val="000C2185"/>
    <w:rsid w:val="000C3A7F"/>
    <w:rsid w:val="000C3EA2"/>
    <w:rsid w:val="000C3FAA"/>
    <w:rsid w:val="000C5E2A"/>
    <w:rsid w:val="000D06D4"/>
    <w:rsid w:val="000D6227"/>
    <w:rsid w:val="000D65BE"/>
    <w:rsid w:val="000E6F22"/>
    <w:rsid w:val="000F065E"/>
    <w:rsid w:val="000F0AEA"/>
    <w:rsid w:val="000F25B2"/>
    <w:rsid w:val="000F3727"/>
    <w:rsid w:val="000F3E8F"/>
    <w:rsid w:val="000F71C9"/>
    <w:rsid w:val="00101214"/>
    <w:rsid w:val="00102433"/>
    <w:rsid w:val="00105B25"/>
    <w:rsid w:val="00105C80"/>
    <w:rsid w:val="00105E8F"/>
    <w:rsid w:val="00106DC8"/>
    <w:rsid w:val="00107493"/>
    <w:rsid w:val="00110F8D"/>
    <w:rsid w:val="00111711"/>
    <w:rsid w:val="00114346"/>
    <w:rsid w:val="0011450D"/>
    <w:rsid w:val="00116B78"/>
    <w:rsid w:val="00117D97"/>
    <w:rsid w:val="00117FEF"/>
    <w:rsid w:val="001204A9"/>
    <w:rsid w:val="0012282F"/>
    <w:rsid w:val="0012472A"/>
    <w:rsid w:val="00124853"/>
    <w:rsid w:val="001258CD"/>
    <w:rsid w:val="00125BE4"/>
    <w:rsid w:val="001315AB"/>
    <w:rsid w:val="001362A6"/>
    <w:rsid w:val="001371D0"/>
    <w:rsid w:val="00141D3C"/>
    <w:rsid w:val="001434AD"/>
    <w:rsid w:val="00144991"/>
    <w:rsid w:val="00146EF6"/>
    <w:rsid w:val="00147ABB"/>
    <w:rsid w:val="00147BEC"/>
    <w:rsid w:val="001501DC"/>
    <w:rsid w:val="001541A3"/>
    <w:rsid w:val="001550A7"/>
    <w:rsid w:val="001552DE"/>
    <w:rsid w:val="00155A9A"/>
    <w:rsid w:val="001568F3"/>
    <w:rsid w:val="00162966"/>
    <w:rsid w:val="001636A8"/>
    <w:rsid w:val="0016799A"/>
    <w:rsid w:val="00170165"/>
    <w:rsid w:val="00170DE0"/>
    <w:rsid w:val="00170F17"/>
    <w:rsid w:val="001726F7"/>
    <w:rsid w:val="00174906"/>
    <w:rsid w:val="00176A20"/>
    <w:rsid w:val="0018373C"/>
    <w:rsid w:val="0018509A"/>
    <w:rsid w:val="001871CF"/>
    <w:rsid w:val="001877D0"/>
    <w:rsid w:val="00190BB9"/>
    <w:rsid w:val="00191C7F"/>
    <w:rsid w:val="00193289"/>
    <w:rsid w:val="0019416A"/>
    <w:rsid w:val="00195AB4"/>
    <w:rsid w:val="0019604B"/>
    <w:rsid w:val="00196C72"/>
    <w:rsid w:val="001A160B"/>
    <w:rsid w:val="001A22B0"/>
    <w:rsid w:val="001A2626"/>
    <w:rsid w:val="001A3384"/>
    <w:rsid w:val="001A3CE9"/>
    <w:rsid w:val="001A428A"/>
    <w:rsid w:val="001A59BF"/>
    <w:rsid w:val="001A62FD"/>
    <w:rsid w:val="001B4C94"/>
    <w:rsid w:val="001B4D9C"/>
    <w:rsid w:val="001B4DA3"/>
    <w:rsid w:val="001B66FD"/>
    <w:rsid w:val="001B6E07"/>
    <w:rsid w:val="001B722E"/>
    <w:rsid w:val="001C0C8C"/>
    <w:rsid w:val="001C0FFC"/>
    <w:rsid w:val="001C1680"/>
    <w:rsid w:val="001C35B5"/>
    <w:rsid w:val="001C3C1C"/>
    <w:rsid w:val="001C609D"/>
    <w:rsid w:val="001C674B"/>
    <w:rsid w:val="001C6FC0"/>
    <w:rsid w:val="001C73DE"/>
    <w:rsid w:val="001D062A"/>
    <w:rsid w:val="001D1087"/>
    <w:rsid w:val="001D2AA3"/>
    <w:rsid w:val="001D3566"/>
    <w:rsid w:val="001D3E24"/>
    <w:rsid w:val="001D4A59"/>
    <w:rsid w:val="001D5293"/>
    <w:rsid w:val="001E070E"/>
    <w:rsid w:val="001E153B"/>
    <w:rsid w:val="001E1F99"/>
    <w:rsid w:val="001E37B5"/>
    <w:rsid w:val="001E4B8C"/>
    <w:rsid w:val="001E6EC6"/>
    <w:rsid w:val="001F2D96"/>
    <w:rsid w:val="001F368F"/>
    <w:rsid w:val="001F3784"/>
    <w:rsid w:val="002011D3"/>
    <w:rsid w:val="00203344"/>
    <w:rsid w:val="00203928"/>
    <w:rsid w:val="0020399E"/>
    <w:rsid w:val="00203D77"/>
    <w:rsid w:val="002100E6"/>
    <w:rsid w:val="00210E4C"/>
    <w:rsid w:val="00210FD6"/>
    <w:rsid w:val="00211924"/>
    <w:rsid w:val="00215AFE"/>
    <w:rsid w:val="00215E9A"/>
    <w:rsid w:val="0021604E"/>
    <w:rsid w:val="00216526"/>
    <w:rsid w:val="00220965"/>
    <w:rsid w:val="00222E4F"/>
    <w:rsid w:val="00224D9B"/>
    <w:rsid w:val="00225CDB"/>
    <w:rsid w:val="00226E05"/>
    <w:rsid w:val="00232281"/>
    <w:rsid w:val="0023385D"/>
    <w:rsid w:val="00237047"/>
    <w:rsid w:val="00241C15"/>
    <w:rsid w:val="00242699"/>
    <w:rsid w:val="002438C0"/>
    <w:rsid w:val="0024442F"/>
    <w:rsid w:val="00246E55"/>
    <w:rsid w:val="002472FF"/>
    <w:rsid w:val="00253403"/>
    <w:rsid w:val="00254B25"/>
    <w:rsid w:val="002558FD"/>
    <w:rsid w:val="00255FF7"/>
    <w:rsid w:val="002653F5"/>
    <w:rsid w:val="0026661A"/>
    <w:rsid w:val="00271180"/>
    <w:rsid w:val="00271C7E"/>
    <w:rsid w:val="00272E75"/>
    <w:rsid w:val="0027313A"/>
    <w:rsid w:val="002733C0"/>
    <w:rsid w:val="00273FAE"/>
    <w:rsid w:val="002807F0"/>
    <w:rsid w:val="00280CE4"/>
    <w:rsid w:val="002827A4"/>
    <w:rsid w:val="00283B33"/>
    <w:rsid w:val="002864F0"/>
    <w:rsid w:val="00292713"/>
    <w:rsid w:val="00292B1C"/>
    <w:rsid w:val="002936FE"/>
    <w:rsid w:val="002A162A"/>
    <w:rsid w:val="002A3612"/>
    <w:rsid w:val="002A4589"/>
    <w:rsid w:val="002A4B45"/>
    <w:rsid w:val="002A55BB"/>
    <w:rsid w:val="002A6810"/>
    <w:rsid w:val="002A7115"/>
    <w:rsid w:val="002B2EC9"/>
    <w:rsid w:val="002B48BC"/>
    <w:rsid w:val="002B4CF4"/>
    <w:rsid w:val="002C18C3"/>
    <w:rsid w:val="002C35B4"/>
    <w:rsid w:val="002C55E8"/>
    <w:rsid w:val="002D1A28"/>
    <w:rsid w:val="002D1D3C"/>
    <w:rsid w:val="002D2EA2"/>
    <w:rsid w:val="002D3809"/>
    <w:rsid w:val="002D6B1A"/>
    <w:rsid w:val="002E1008"/>
    <w:rsid w:val="002E10DF"/>
    <w:rsid w:val="002E267B"/>
    <w:rsid w:val="002E4A21"/>
    <w:rsid w:val="002E7346"/>
    <w:rsid w:val="002F0A37"/>
    <w:rsid w:val="002F1581"/>
    <w:rsid w:val="002F477F"/>
    <w:rsid w:val="002F5BBD"/>
    <w:rsid w:val="003020EC"/>
    <w:rsid w:val="00304227"/>
    <w:rsid w:val="003062C4"/>
    <w:rsid w:val="003070BF"/>
    <w:rsid w:val="003104B8"/>
    <w:rsid w:val="00312305"/>
    <w:rsid w:val="003130FE"/>
    <w:rsid w:val="0031430E"/>
    <w:rsid w:val="00317EEE"/>
    <w:rsid w:val="003201FD"/>
    <w:rsid w:val="003213AA"/>
    <w:rsid w:val="00321E3A"/>
    <w:rsid w:val="00323416"/>
    <w:rsid w:val="00324451"/>
    <w:rsid w:val="003254E8"/>
    <w:rsid w:val="003258B2"/>
    <w:rsid w:val="003258BE"/>
    <w:rsid w:val="00326402"/>
    <w:rsid w:val="00326A91"/>
    <w:rsid w:val="00327C84"/>
    <w:rsid w:val="0033155E"/>
    <w:rsid w:val="0033249D"/>
    <w:rsid w:val="00332A32"/>
    <w:rsid w:val="00334213"/>
    <w:rsid w:val="003353E8"/>
    <w:rsid w:val="003421E6"/>
    <w:rsid w:val="00345D36"/>
    <w:rsid w:val="00346D9B"/>
    <w:rsid w:val="003474D8"/>
    <w:rsid w:val="003479E7"/>
    <w:rsid w:val="00351B6C"/>
    <w:rsid w:val="00353FE1"/>
    <w:rsid w:val="00354E5F"/>
    <w:rsid w:val="00355239"/>
    <w:rsid w:val="00355850"/>
    <w:rsid w:val="00356109"/>
    <w:rsid w:val="00360DA9"/>
    <w:rsid w:val="003613C0"/>
    <w:rsid w:val="0036217E"/>
    <w:rsid w:val="00363FB3"/>
    <w:rsid w:val="00364D72"/>
    <w:rsid w:val="00373DB9"/>
    <w:rsid w:val="00373DFB"/>
    <w:rsid w:val="00376907"/>
    <w:rsid w:val="00376C1E"/>
    <w:rsid w:val="00377777"/>
    <w:rsid w:val="00377DAD"/>
    <w:rsid w:val="0038032E"/>
    <w:rsid w:val="00382993"/>
    <w:rsid w:val="003829CF"/>
    <w:rsid w:val="00382EF0"/>
    <w:rsid w:val="003848A3"/>
    <w:rsid w:val="00384DA5"/>
    <w:rsid w:val="00385A62"/>
    <w:rsid w:val="003863B1"/>
    <w:rsid w:val="00392B09"/>
    <w:rsid w:val="0039721A"/>
    <w:rsid w:val="003A09CB"/>
    <w:rsid w:val="003A0F7B"/>
    <w:rsid w:val="003A1F2B"/>
    <w:rsid w:val="003A26B7"/>
    <w:rsid w:val="003A297B"/>
    <w:rsid w:val="003A29E1"/>
    <w:rsid w:val="003A4209"/>
    <w:rsid w:val="003A47D4"/>
    <w:rsid w:val="003A791F"/>
    <w:rsid w:val="003A7AF6"/>
    <w:rsid w:val="003B00A2"/>
    <w:rsid w:val="003B16B4"/>
    <w:rsid w:val="003B3DD6"/>
    <w:rsid w:val="003B43C5"/>
    <w:rsid w:val="003C0EC8"/>
    <w:rsid w:val="003C0FF4"/>
    <w:rsid w:val="003C11F7"/>
    <w:rsid w:val="003C1EEC"/>
    <w:rsid w:val="003C4C07"/>
    <w:rsid w:val="003C793B"/>
    <w:rsid w:val="003D0F24"/>
    <w:rsid w:val="003D1DF5"/>
    <w:rsid w:val="003D28C0"/>
    <w:rsid w:val="003D3AD1"/>
    <w:rsid w:val="003D463C"/>
    <w:rsid w:val="003D4EBB"/>
    <w:rsid w:val="003D4F17"/>
    <w:rsid w:val="003D60B0"/>
    <w:rsid w:val="003D6603"/>
    <w:rsid w:val="003D714B"/>
    <w:rsid w:val="003E1A60"/>
    <w:rsid w:val="003E2C55"/>
    <w:rsid w:val="003E432D"/>
    <w:rsid w:val="003E44C5"/>
    <w:rsid w:val="003E5886"/>
    <w:rsid w:val="003E6A33"/>
    <w:rsid w:val="003F057C"/>
    <w:rsid w:val="003F2E9D"/>
    <w:rsid w:val="003F3E7A"/>
    <w:rsid w:val="003F4446"/>
    <w:rsid w:val="003F5BE5"/>
    <w:rsid w:val="003F76BD"/>
    <w:rsid w:val="003F789A"/>
    <w:rsid w:val="00400221"/>
    <w:rsid w:val="00400B55"/>
    <w:rsid w:val="00405DB4"/>
    <w:rsid w:val="00406459"/>
    <w:rsid w:val="004070C3"/>
    <w:rsid w:val="00410C29"/>
    <w:rsid w:val="0041126C"/>
    <w:rsid w:val="00412ADA"/>
    <w:rsid w:val="00412BA3"/>
    <w:rsid w:val="00412BF0"/>
    <w:rsid w:val="004202AD"/>
    <w:rsid w:val="00421B30"/>
    <w:rsid w:val="0042388C"/>
    <w:rsid w:val="004260ED"/>
    <w:rsid w:val="004267F0"/>
    <w:rsid w:val="00433ECF"/>
    <w:rsid w:val="0043460C"/>
    <w:rsid w:val="00434856"/>
    <w:rsid w:val="00442563"/>
    <w:rsid w:val="0044258C"/>
    <w:rsid w:val="004445A8"/>
    <w:rsid w:val="00444986"/>
    <w:rsid w:val="00445DBA"/>
    <w:rsid w:val="00447F69"/>
    <w:rsid w:val="004510A6"/>
    <w:rsid w:val="00453F8D"/>
    <w:rsid w:val="00454918"/>
    <w:rsid w:val="004558EA"/>
    <w:rsid w:val="00456EBD"/>
    <w:rsid w:val="00457B1B"/>
    <w:rsid w:val="0046198A"/>
    <w:rsid w:val="00462D68"/>
    <w:rsid w:val="0046493C"/>
    <w:rsid w:val="00465253"/>
    <w:rsid w:val="004672F4"/>
    <w:rsid w:val="00467815"/>
    <w:rsid w:val="00467AE1"/>
    <w:rsid w:val="004721B4"/>
    <w:rsid w:val="0047319C"/>
    <w:rsid w:val="00474230"/>
    <w:rsid w:val="004748C8"/>
    <w:rsid w:val="00475A01"/>
    <w:rsid w:val="004772BB"/>
    <w:rsid w:val="004773D3"/>
    <w:rsid w:val="004816D7"/>
    <w:rsid w:val="00482218"/>
    <w:rsid w:val="004836B0"/>
    <w:rsid w:val="00485BCB"/>
    <w:rsid w:val="0048626F"/>
    <w:rsid w:val="0049295C"/>
    <w:rsid w:val="004948B8"/>
    <w:rsid w:val="00495AEE"/>
    <w:rsid w:val="00495CCA"/>
    <w:rsid w:val="00495E44"/>
    <w:rsid w:val="004A07B6"/>
    <w:rsid w:val="004A0B35"/>
    <w:rsid w:val="004A1690"/>
    <w:rsid w:val="004A3EDB"/>
    <w:rsid w:val="004A702C"/>
    <w:rsid w:val="004B3F3B"/>
    <w:rsid w:val="004B444F"/>
    <w:rsid w:val="004B4C50"/>
    <w:rsid w:val="004B7A68"/>
    <w:rsid w:val="004C17F2"/>
    <w:rsid w:val="004D3BDA"/>
    <w:rsid w:val="004D46DA"/>
    <w:rsid w:val="004E0DF5"/>
    <w:rsid w:val="004E1A84"/>
    <w:rsid w:val="004E282D"/>
    <w:rsid w:val="004E30F7"/>
    <w:rsid w:val="004E371F"/>
    <w:rsid w:val="004E5B2F"/>
    <w:rsid w:val="004E6581"/>
    <w:rsid w:val="004E6A42"/>
    <w:rsid w:val="004E75A6"/>
    <w:rsid w:val="004E7D3C"/>
    <w:rsid w:val="004F07DD"/>
    <w:rsid w:val="004F164C"/>
    <w:rsid w:val="004F1CC2"/>
    <w:rsid w:val="004F2199"/>
    <w:rsid w:val="004F2279"/>
    <w:rsid w:val="004F3097"/>
    <w:rsid w:val="004F3CE4"/>
    <w:rsid w:val="004F6F48"/>
    <w:rsid w:val="0050055D"/>
    <w:rsid w:val="00500C2F"/>
    <w:rsid w:val="0050103A"/>
    <w:rsid w:val="0050557D"/>
    <w:rsid w:val="00506102"/>
    <w:rsid w:val="0050654E"/>
    <w:rsid w:val="005141F2"/>
    <w:rsid w:val="00514D83"/>
    <w:rsid w:val="00515938"/>
    <w:rsid w:val="0051635D"/>
    <w:rsid w:val="0051788E"/>
    <w:rsid w:val="005209FF"/>
    <w:rsid w:val="00521D27"/>
    <w:rsid w:val="00522637"/>
    <w:rsid w:val="0052336E"/>
    <w:rsid w:val="00526EC5"/>
    <w:rsid w:val="00530210"/>
    <w:rsid w:val="00534169"/>
    <w:rsid w:val="005343F8"/>
    <w:rsid w:val="005344DE"/>
    <w:rsid w:val="00536BFB"/>
    <w:rsid w:val="00540EF1"/>
    <w:rsid w:val="00543C67"/>
    <w:rsid w:val="00546A79"/>
    <w:rsid w:val="0054730A"/>
    <w:rsid w:val="00547DF1"/>
    <w:rsid w:val="00551585"/>
    <w:rsid w:val="00551DCF"/>
    <w:rsid w:val="00554AE6"/>
    <w:rsid w:val="00556939"/>
    <w:rsid w:val="005625B9"/>
    <w:rsid w:val="00563A7B"/>
    <w:rsid w:val="00563D7E"/>
    <w:rsid w:val="00564568"/>
    <w:rsid w:val="00564E98"/>
    <w:rsid w:val="00566ED6"/>
    <w:rsid w:val="00570C43"/>
    <w:rsid w:val="00572CF5"/>
    <w:rsid w:val="00574D82"/>
    <w:rsid w:val="0057627B"/>
    <w:rsid w:val="0057727C"/>
    <w:rsid w:val="0058033A"/>
    <w:rsid w:val="005808C2"/>
    <w:rsid w:val="00580912"/>
    <w:rsid w:val="005818AD"/>
    <w:rsid w:val="00585550"/>
    <w:rsid w:val="00587170"/>
    <w:rsid w:val="00587900"/>
    <w:rsid w:val="00590381"/>
    <w:rsid w:val="00592DA4"/>
    <w:rsid w:val="00596F4D"/>
    <w:rsid w:val="005A2EED"/>
    <w:rsid w:val="005A5148"/>
    <w:rsid w:val="005A5390"/>
    <w:rsid w:val="005A549F"/>
    <w:rsid w:val="005A5DD9"/>
    <w:rsid w:val="005A5DFE"/>
    <w:rsid w:val="005A7333"/>
    <w:rsid w:val="005B2A0D"/>
    <w:rsid w:val="005B6A3F"/>
    <w:rsid w:val="005C3AE8"/>
    <w:rsid w:val="005C48FB"/>
    <w:rsid w:val="005C494D"/>
    <w:rsid w:val="005C4E5C"/>
    <w:rsid w:val="005C52FE"/>
    <w:rsid w:val="005C6FC4"/>
    <w:rsid w:val="005C71C2"/>
    <w:rsid w:val="005C730C"/>
    <w:rsid w:val="005D0432"/>
    <w:rsid w:val="005D1CB5"/>
    <w:rsid w:val="005D231F"/>
    <w:rsid w:val="005D2B63"/>
    <w:rsid w:val="005D35A8"/>
    <w:rsid w:val="005D3673"/>
    <w:rsid w:val="005D7DE3"/>
    <w:rsid w:val="005E051F"/>
    <w:rsid w:val="005E0B70"/>
    <w:rsid w:val="005E0DAF"/>
    <w:rsid w:val="005E1FE6"/>
    <w:rsid w:val="005E3D8C"/>
    <w:rsid w:val="005E4874"/>
    <w:rsid w:val="005E547E"/>
    <w:rsid w:val="005E69FE"/>
    <w:rsid w:val="005E7267"/>
    <w:rsid w:val="005F12E9"/>
    <w:rsid w:val="005F1C3D"/>
    <w:rsid w:val="005F2AE0"/>
    <w:rsid w:val="005F3166"/>
    <w:rsid w:val="005F37E6"/>
    <w:rsid w:val="005F6BFF"/>
    <w:rsid w:val="005F714D"/>
    <w:rsid w:val="005F77AF"/>
    <w:rsid w:val="00600574"/>
    <w:rsid w:val="0060191D"/>
    <w:rsid w:val="00604000"/>
    <w:rsid w:val="00604085"/>
    <w:rsid w:val="00604452"/>
    <w:rsid w:val="0060496A"/>
    <w:rsid w:val="006072CF"/>
    <w:rsid w:val="006109F3"/>
    <w:rsid w:val="00611820"/>
    <w:rsid w:val="00612F54"/>
    <w:rsid w:val="006135C1"/>
    <w:rsid w:val="00614267"/>
    <w:rsid w:val="00615614"/>
    <w:rsid w:val="00615F91"/>
    <w:rsid w:val="00617CF3"/>
    <w:rsid w:val="00620E6A"/>
    <w:rsid w:val="00625B9F"/>
    <w:rsid w:val="00625C88"/>
    <w:rsid w:val="00630A41"/>
    <w:rsid w:val="006317B9"/>
    <w:rsid w:val="006330FE"/>
    <w:rsid w:val="00635C13"/>
    <w:rsid w:val="006368B5"/>
    <w:rsid w:val="00637A6F"/>
    <w:rsid w:val="00640A6B"/>
    <w:rsid w:val="006416B6"/>
    <w:rsid w:val="00641885"/>
    <w:rsid w:val="00643919"/>
    <w:rsid w:val="00644787"/>
    <w:rsid w:val="00645A29"/>
    <w:rsid w:val="00647AC5"/>
    <w:rsid w:val="00651EDB"/>
    <w:rsid w:val="006530B8"/>
    <w:rsid w:val="006535CB"/>
    <w:rsid w:val="00656332"/>
    <w:rsid w:val="00660F38"/>
    <w:rsid w:val="00662BA4"/>
    <w:rsid w:val="006653CE"/>
    <w:rsid w:val="006669BB"/>
    <w:rsid w:val="00666A0D"/>
    <w:rsid w:val="006701F7"/>
    <w:rsid w:val="006771E0"/>
    <w:rsid w:val="006820C3"/>
    <w:rsid w:val="00684735"/>
    <w:rsid w:val="00684F35"/>
    <w:rsid w:val="00685968"/>
    <w:rsid w:val="00687C0F"/>
    <w:rsid w:val="00694386"/>
    <w:rsid w:val="00695114"/>
    <w:rsid w:val="00695AC3"/>
    <w:rsid w:val="006A02F7"/>
    <w:rsid w:val="006A15DD"/>
    <w:rsid w:val="006A39DB"/>
    <w:rsid w:val="006A3D75"/>
    <w:rsid w:val="006A4952"/>
    <w:rsid w:val="006A61DD"/>
    <w:rsid w:val="006B02E2"/>
    <w:rsid w:val="006B7516"/>
    <w:rsid w:val="006C3F0E"/>
    <w:rsid w:val="006C5ACA"/>
    <w:rsid w:val="006D3C1A"/>
    <w:rsid w:val="006D3CBE"/>
    <w:rsid w:val="006D57E1"/>
    <w:rsid w:val="006D6789"/>
    <w:rsid w:val="006D78CF"/>
    <w:rsid w:val="006E181D"/>
    <w:rsid w:val="006E2B00"/>
    <w:rsid w:val="006E5470"/>
    <w:rsid w:val="006F1E2E"/>
    <w:rsid w:val="006F28C9"/>
    <w:rsid w:val="006F357D"/>
    <w:rsid w:val="007015B9"/>
    <w:rsid w:val="00701B80"/>
    <w:rsid w:val="00701F4C"/>
    <w:rsid w:val="00702FAC"/>
    <w:rsid w:val="00705A31"/>
    <w:rsid w:val="00705D8B"/>
    <w:rsid w:val="00706228"/>
    <w:rsid w:val="0071718C"/>
    <w:rsid w:val="00717EAC"/>
    <w:rsid w:val="007202F9"/>
    <w:rsid w:val="00720434"/>
    <w:rsid w:val="0072142B"/>
    <w:rsid w:val="00724664"/>
    <w:rsid w:val="0072584C"/>
    <w:rsid w:val="007269F9"/>
    <w:rsid w:val="00735E58"/>
    <w:rsid w:val="00736AF5"/>
    <w:rsid w:val="00736BB1"/>
    <w:rsid w:val="00737DD9"/>
    <w:rsid w:val="00747E90"/>
    <w:rsid w:val="0075009E"/>
    <w:rsid w:val="00752025"/>
    <w:rsid w:val="0075209F"/>
    <w:rsid w:val="007557B1"/>
    <w:rsid w:val="0075588B"/>
    <w:rsid w:val="00756534"/>
    <w:rsid w:val="00757144"/>
    <w:rsid w:val="00757726"/>
    <w:rsid w:val="00760155"/>
    <w:rsid w:val="007601E1"/>
    <w:rsid w:val="00761F1B"/>
    <w:rsid w:val="00765BFB"/>
    <w:rsid w:val="007712B8"/>
    <w:rsid w:val="00776305"/>
    <w:rsid w:val="00777C08"/>
    <w:rsid w:val="007807BB"/>
    <w:rsid w:val="00783105"/>
    <w:rsid w:val="0078350D"/>
    <w:rsid w:val="00785379"/>
    <w:rsid w:val="00786A96"/>
    <w:rsid w:val="00787AB1"/>
    <w:rsid w:val="00791AE5"/>
    <w:rsid w:val="00793993"/>
    <w:rsid w:val="007944CF"/>
    <w:rsid w:val="00794939"/>
    <w:rsid w:val="007A021F"/>
    <w:rsid w:val="007A0577"/>
    <w:rsid w:val="007A3367"/>
    <w:rsid w:val="007A5C5D"/>
    <w:rsid w:val="007A5E68"/>
    <w:rsid w:val="007B0370"/>
    <w:rsid w:val="007B0B75"/>
    <w:rsid w:val="007B2FD2"/>
    <w:rsid w:val="007B349A"/>
    <w:rsid w:val="007B61B8"/>
    <w:rsid w:val="007C0925"/>
    <w:rsid w:val="007C3389"/>
    <w:rsid w:val="007C4C57"/>
    <w:rsid w:val="007C5487"/>
    <w:rsid w:val="007C62FB"/>
    <w:rsid w:val="007C7061"/>
    <w:rsid w:val="007C71BA"/>
    <w:rsid w:val="007D09CB"/>
    <w:rsid w:val="007D40F5"/>
    <w:rsid w:val="007D4DC4"/>
    <w:rsid w:val="007D5B97"/>
    <w:rsid w:val="007D6896"/>
    <w:rsid w:val="007D7A50"/>
    <w:rsid w:val="007E140C"/>
    <w:rsid w:val="007E1EC6"/>
    <w:rsid w:val="007E64A7"/>
    <w:rsid w:val="007F0E05"/>
    <w:rsid w:val="007F1312"/>
    <w:rsid w:val="007F37AD"/>
    <w:rsid w:val="007F38C4"/>
    <w:rsid w:val="008005CF"/>
    <w:rsid w:val="00803959"/>
    <w:rsid w:val="0080524A"/>
    <w:rsid w:val="008066AF"/>
    <w:rsid w:val="0080714F"/>
    <w:rsid w:val="00807BD3"/>
    <w:rsid w:val="008142E2"/>
    <w:rsid w:val="00817A6C"/>
    <w:rsid w:val="00823BBF"/>
    <w:rsid w:val="00824998"/>
    <w:rsid w:val="008251BE"/>
    <w:rsid w:val="008253B5"/>
    <w:rsid w:val="00826DF2"/>
    <w:rsid w:val="00827B49"/>
    <w:rsid w:val="00827C6A"/>
    <w:rsid w:val="008325DB"/>
    <w:rsid w:val="00834AC0"/>
    <w:rsid w:val="00840E5A"/>
    <w:rsid w:val="00840FF4"/>
    <w:rsid w:val="00843393"/>
    <w:rsid w:val="0084682A"/>
    <w:rsid w:val="00852937"/>
    <w:rsid w:val="00852B71"/>
    <w:rsid w:val="0085441F"/>
    <w:rsid w:val="00860D9E"/>
    <w:rsid w:val="00861F5D"/>
    <w:rsid w:val="008627D2"/>
    <w:rsid w:val="008654A2"/>
    <w:rsid w:val="00865BF6"/>
    <w:rsid w:val="0086746E"/>
    <w:rsid w:val="00875BC2"/>
    <w:rsid w:val="00876A8D"/>
    <w:rsid w:val="00877CCD"/>
    <w:rsid w:val="00880B9F"/>
    <w:rsid w:val="008850C6"/>
    <w:rsid w:val="008879E1"/>
    <w:rsid w:val="0089147C"/>
    <w:rsid w:val="008930AC"/>
    <w:rsid w:val="0089315B"/>
    <w:rsid w:val="0089555C"/>
    <w:rsid w:val="00895B0A"/>
    <w:rsid w:val="008A7291"/>
    <w:rsid w:val="008B0DF7"/>
    <w:rsid w:val="008B161D"/>
    <w:rsid w:val="008B548B"/>
    <w:rsid w:val="008B6E75"/>
    <w:rsid w:val="008C03A7"/>
    <w:rsid w:val="008C20C3"/>
    <w:rsid w:val="008C482D"/>
    <w:rsid w:val="008C76DB"/>
    <w:rsid w:val="008C7C92"/>
    <w:rsid w:val="008D09F2"/>
    <w:rsid w:val="008D17EF"/>
    <w:rsid w:val="008D334B"/>
    <w:rsid w:val="008D4212"/>
    <w:rsid w:val="008E036A"/>
    <w:rsid w:val="008E0856"/>
    <w:rsid w:val="008E2710"/>
    <w:rsid w:val="008E4917"/>
    <w:rsid w:val="008E5B45"/>
    <w:rsid w:val="008E635E"/>
    <w:rsid w:val="008F7896"/>
    <w:rsid w:val="0090092A"/>
    <w:rsid w:val="00901EE0"/>
    <w:rsid w:val="009125DE"/>
    <w:rsid w:val="009134F6"/>
    <w:rsid w:val="009137EF"/>
    <w:rsid w:val="00913B70"/>
    <w:rsid w:val="00915BCD"/>
    <w:rsid w:val="0092353F"/>
    <w:rsid w:val="00925EAE"/>
    <w:rsid w:val="00925EBC"/>
    <w:rsid w:val="00926F82"/>
    <w:rsid w:val="0093125D"/>
    <w:rsid w:val="009325F3"/>
    <w:rsid w:val="00935BDC"/>
    <w:rsid w:val="00936EAF"/>
    <w:rsid w:val="0094062D"/>
    <w:rsid w:val="00941BAF"/>
    <w:rsid w:val="0094235A"/>
    <w:rsid w:val="00942BFE"/>
    <w:rsid w:val="00946084"/>
    <w:rsid w:val="0095045A"/>
    <w:rsid w:val="00951A37"/>
    <w:rsid w:val="00952BEF"/>
    <w:rsid w:val="00953696"/>
    <w:rsid w:val="00957257"/>
    <w:rsid w:val="00957863"/>
    <w:rsid w:val="00962E28"/>
    <w:rsid w:val="00962E35"/>
    <w:rsid w:val="00963A3D"/>
    <w:rsid w:val="0097332C"/>
    <w:rsid w:val="009760CD"/>
    <w:rsid w:val="0097725F"/>
    <w:rsid w:val="0098101B"/>
    <w:rsid w:val="00982962"/>
    <w:rsid w:val="009832D8"/>
    <w:rsid w:val="00985C1E"/>
    <w:rsid w:val="00985F8F"/>
    <w:rsid w:val="009950A4"/>
    <w:rsid w:val="0099580C"/>
    <w:rsid w:val="009965F5"/>
    <w:rsid w:val="009A05CB"/>
    <w:rsid w:val="009A0E88"/>
    <w:rsid w:val="009A25C7"/>
    <w:rsid w:val="009A3D65"/>
    <w:rsid w:val="009A46BD"/>
    <w:rsid w:val="009A7317"/>
    <w:rsid w:val="009B098D"/>
    <w:rsid w:val="009B17CE"/>
    <w:rsid w:val="009B3421"/>
    <w:rsid w:val="009B3BB7"/>
    <w:rsid w:val="009B4CF4"/>
    <w:rsid w:val="009B56DE"/>
    <w:rsid w:val="009B65B1"/>
    <w:rsid w:val="009C078B"/>
    <w:rsid w:val="009C1E5D"/>
    <w:rsid w:val="009C3A82"/>
    <w:rsid w:val="009C3C9A"/>
    <w:rsid w:val="009C4CFF"/>
    <w:rsid w:val="009D28C2"/>
    <w:rsid w:val="009D4D59"/>
    <w:rsid w:val="009D651C"/>
    <w:rsid w:val="009D65B4"/>
    <w:rsid w:val="009E0F21"/>
    <w:rsid w:val="009E4B99"/>
    <w:rsid w:val="009E6FF7"/>
    <w:rsid w:val="009F0115"/>
    <w:rsid w:val="009F3453"/>
    <w:rsid w:val="00A00119"/>
    <w:rsid w:val="00A01A77"/>
    <w:rsid w:val="00A02A6D"/>
    <w:rsid w:val="00A05178"/>
    <w:rsid w:val="00A16FE6"/>
    <w:rsid w:val="00A20130"/>
    <w:rsid w:val="00A2102B"/>
    <w:rsid w:val="00A21663"/>
    <w:rsid w:val="00A22EF5"/>
    <w:rsid w:val="00A269EE"/>
    <w:rsid w:val="00A30C19"/>
    <w:rsid w:val="00A35164"/>
    <w:rsid w:val="00A35896"/>
    <w:rsid w:val="00A35A65"/>
    <w:rsid w:val="00A36116"/>
    <w:rsid w:val="00A41F2D"/>
    <w:rsid w:val="00A4223D"/>
    <w:rsid w:val="00A437D7"/>
    <w:rsid w:val="00A43DA0"/>
    <w:rsid w:val="00A536CF"/>
    <w:rsid w:val="00A5456E"/>
    <w:rsid w:val="00A54A0A"/>
    <w:rsid w:val="00A6076F"/>
    <w:rsid w:val="00A63155"/>
    <w:rsid w:val="00A634F0"/>
    <w:rsid w:val="00A63B62"/>
    <w:rsid w:val="00A63ED5"/>
    <w:rsid w:val="00A6403A"/>
    <w:rsid w:val="00A66433"/>
    <w:rsid w:val="00A66C9C"/>
    <w:rsid w:val="00A67CDB"/>
    <w:rsid w:val="00A729FB"/>
    <w:rsid w:val="00A732C8"/>
    <w:rsid w:val="00A751BB"/>
    <w:rsid w:val="00A76383"/>
    <w:rsid w:val="00A7685C"/>
    <w:rsid w:val="00A85000"/>
    <w:rsid w:val="00A86E22"/>
    <w:rsid w:val="00A90181"/>
    <w:rsid w:val="00A90DFD"/>
    <w:rsid w:val="00A97977"/>
    <w:rsid w:val="00A97B18"/>
    <w:rsid w:val="00AA053D"/>
    <w:rsid w:val="00AA13D7"/>
    <w:rsid w:val="00AA2519"/>
    <w:rsid w:val="00AB1F4F"/>
    <w:rsid w:val="00AB3FEC"/>
    <w:rsid w:val="00AB4F91"/>
    <w:rsid w:val="00AB626A"/>
    <w:rsid w:val="00AB713C"/>
    <w:rsid w:val="00AC1671"/>
    <w:rsid w:val="00AC455A"/>
    <w:rsid w:val="00AC4CE6"/>
    <w:rsid w:val="00AC67EA"/>
    <w:rsid w:val="00AC7C35"/>
    <w:rsid w:val="00AD4A7E"/>
    <w:rsid w:val="00AD5691"/>
    <w:rsid w:val="00AD642A"/>
    <w:rsid w:val="00AD6946"/>
    <w:rsid w:val="00AE0F16"/>
    <w:rsid w:val="00AE2D2C"/>
    <w:rsid w:val="00AE2D62"/>
    <w:rsid w:val="00AE3306"/>
    <w:rsid w:val="00AE375B"/>
    <w:rsid w:val="00AF12B7"/>
    <w:rsid w:val="00AF7FF1"/>
    <w:rsid w:val="00B004E6"/>
    <w:rsid w:val="00B00B5A"/>
    <w:rsid w:val="00B018AB"/>
    <w:rsid w:val="00B0208B"/>
    <w:rsid w:val="00B020E5"/>
    <w:rsid w:val="00B02FFE"/>
    <w:rsid w:val="00B0337B"/>
    <w:rsid w:val="00B03E1F"/>
    <w:rsid w:val="00B05D64"/>
    <w:rsid w:val="00B06122"/>
    <w:rsid w:val="00B109DA"/>
    <w:rsid w:val="00B10CBB"/>
    <w:rsid w:val="00B11BB6"/>
    <w:rsid w:val="00B1424B"/>
    <w:rsid w:val="00B16604"/>
    <w:rsid w:val="00B1733C"/>
    <w:rsid w:val="00B17633"/>
    <w:rsid w:val="00B21F93"/>
    <w:rsid w:val="00B25DAD"/>
    <w:rsid w:val="00B26492"/>
    <w:rsid w:val="00B27A47"/>
    <w:rsid w:val="00B33D55"/>
    <w:rsid w:val="00B351A3"/>
    <w:rsid w:val="00B40EBA"/>
    <w:rsid w:val="00B41547"/>
    <w:rsid w:val="00B42D1A"/>
    <w:rsid w:val="00B44E3F"/>
    <w:rsid w:val="00B459E8"/>
    <w:rsid w:val="00B470B9"/>
    <w:rsid w:val="00B47522"/>
    <w:rsid w:val="00B47E3A"/>
    <w:rsid w:val="00B53488"/>
    <w:rsid w:val="00B53BD7"/>
    <w:rsid w:val="00B60C43"/>
    <w:rsid w:val="00B629E2"/>
    <w:rsid w:val="00B63018"/>
    <w:rsid w:val="00B648F8"/>
    <w:rsid w:val="00B64F66"/>
    <w:rsid w:val="00B653B5"/>
    <w:rsid w:val="00B66260"/>
    <w:rsid w:val="00B66511"/>
    <w:rsid w:val="00B75152"/>
    <w:rsid w:val="00B81BBB"/>
    <w:rsid w:val="00B84B2B"/>
    <w:rsid w:val="00B857AA"/>
    <w:rsid w:val="00B85BFC"/>
    <w:rsid w:val="00B87713"/>
    <w:rsid w:val="00B87B88"/>
    <w:rsid w:val="00B9027C"/>
    <w:rsid w:val="00B90E69"/>
    <w:rsid w:val="00B92EE3"/>
    <w:rsid w:val="00B93279"/>
    <w:rsid w:val="00B961A3"/>
    <w:rsid w:val="00B9728F"/>
    <w:rsid w:val="00B97B80"/>
    <w:rsid w:val="00BA00D3"/>
    <w:rsid w:val="00BA258D"/>
    <w:rsid w:val="00BA2E39"/>
    <w:rsid w:val="00BB0B38"/>
    <w:rsid w:val="00BB1561"/>
    <w:rsid w:val="00BB2B77"/>
    <w:rsid w:val="00BB4738"/>
    <w:rsid w:val="00BB4CF9"/>
    <w:rsid w:val="00BB626D"/>
    <w:rsid w:val="00BB7C1F"/>
    <w:rsid w:val="00BC2D61"/>
    <w:rsid w:val="00BC35A1"/>
    <w:rsid w:val="00BD1853"/>
    <w:rsid w:val="00BD1969"/>
    <w:rsid w:val="00BD281A"/>
    <w:rsid w:val="00BD4E3B"/>
    <w:rsid w:val="00BD588C"/>
    <w:rsid w:val="00BD6235"/>
    <w:rsid w:val="00BD64BF"/>
    <w:rsid w:val="00BE0A23"/>
    <w:rsid w:val="00BE1185"/>
    <w:rsid w:val="00BE1398"/>
    <w:rsid w:val="00BE1814"/>
    <w:rsid w:val="00BE3AAF"/>
    <w:rsid w:val="00BE4604"/>
    <w:rsid w:val="00BE64E4"/>
    <w:rsid w:val="00BE6516"/>
    <w:rsid w:val="00BE655A"/>
    <w:rsid w:val="00BE6BD3"/>
    <w:rsid w:val="00BF235D"/>
    <w:rsid w:val="00BF4932"/>
    <w:rsid w:val="00C0090C"/>
    <w:rsid w:val="00C01ADE"/>
    <w:rsid w:val="00C01CC3"/>
    <w:rsid w:val="00C01ED0"/>
    <w:rsid w:val="00C03272"/>
    <w:rsid w:val="00C039FC"/>
    <w:rsid w:val="00C04B0A"/>
    <w:rsid w:val="00C06342"/>
    <w:rsid w:val="00C065B8"/>
    <w:rsid w:val="00C06E98"/>
    <w:rsid w:val="00C1097F"/>
    <w:rsid w:val="00C1130B"/>
    <w:rsid w:val="00C113A6"/>
    <w:rsid w:val="00C118B7"/>
    <w:rsid w:val="00C128DF"/>
    <w:rsid w:val="00C15B2B"/>
    <w:rsid w:val="00C15F58"/>
    <w:rsid w:val="00C163DB"/>
    <w:rsid w:val="00C20204"/>
    <w:rsid w:val="00C2129F"/>
    <w:rsid w:val="00C22C60"/>
    <w:rsid w:val="00C2400F"/>
    <w:rsid w:val="00C24130"/>
    <w:rsid w:val="00C254D8"/>
    <w:rsid w:val="00C27156"/>
    <w:rsid w:val="00C315D5"/>
    <w:rsid w:val="00C3233D"/>
    <w:rsid w:val="00C33ED5"/>
    <w:rsid w:val="00C372ED"/>
    <w:rsid w:val="00C4007D"/>
    <w:rsid w:val="00C475FF"/>
    <w:rsid w:val="00C47F44"/>
    <w:rsid w:val="00C47F5A"/>
    <w:rsid w:val="00C5202A"/>
    <w:rsid w:val="00C55557"/>
    <w:rsid w:val="00C614E0"/>
    <w:rsid w:val="00C620F4"/>
    <w:rsid w:val="00C62531"/>
    <w:rsid w:val="00C670C7"/>
    <w:rsid w:val="00C6756C"/>
    <w:rsid w:val="00C70850"/>
    <w:rsid w:val="00C715CC"/>
    <w:rsid w:val="00C71D91"/>
    <w:rsid w:val="00C74E7E"/>
    <w:rsid w:val="00C75BF7"/>
    <w:rsid w:val="00C80248"/>
    <w:rsid w:val="00C80913"/>
    <w:rsid w:val="00C80A40"/>
    <w:rsid w:val="00C80C5D"/>
    <w:rsid w:val="00C8210E"/>
    <w:rsid w:val="00C83209"/>
    <w:rsid w:val="00C83803"/>
    <w:rsid w:val="00C83DFA"/>
    <w:rsid w:val="00C85571"/>
    <w:rsid w:val="00C87A29"/>
    <w:rsid w:val="00C90A63"/>
    <w:rsid w:val="00C92AEE"/>
    <w:rsid w:val="00C93414"/>
    <w:rsid w:val="00C979D1"/>
    <w:rsid w:val="00CA0C64"/>
    <w:rsid w:val="00CA275E"/>
    <w:rsid w:val="00CA3061"/>
    <w:rsid w:val="00CA3359"/>
    <w:rsid w:val="00CA4992"/>
    <w:rsid w:val="00CA4E12"/>
    <w:rsid w:val="00CA4E55"/>
    <w:rsid w:val="00CA6D0B"/>
    <w:rsid w:val="00CA77E5"/>
    <w:rsid w:val="00CB20EE"/>
    <w:rsid w:val="00CB2D10"/>
    <w:rsid w:val="00CB3062"/>
    <w:rsid w:val="00CB3C38"/>
    <w:rsid w:val="00CB3D54"/>
    <w:rsid w:val="00CB4201"/>
    <w:rsid w:val="00CB7305"/>
    <w:rsid w:val="00CC0B2E"/>
    <w:rsid w:val="00CC1227"/>
    <w:rsid w:val="00CC16E6"/>
    <w:rsid w:val="00CC1E11"/>
    <w:rsid w:val="00CC38AF"/>
    <w:rsid w:val="00CC3AE7"/>
    <w:rsid w:val="00CC46D4"/>
    <w:rsid w:val="00CC4A60"/>
    <w:rsid w:val="00CC4AC1"/>
    <w:rsid w:val="00CC6B81"/>
    <w:rsid w:val="00CC7012"/>
    <w:rsid w:val="00CD1E6D"/>
    <w:rsid w:val="00CD6DB6"/>
    <w:rsid w:val="00CE0904"/>
    <w:rsid w:val="00CE2010"/>
    <w:rsid w:val="00CE2745"/>
    <w:rsid w:val="00CE2A54"/>
    <w:rsid w:val="00CE797E"/>
    <w:rsid w:val="00CF00C1"/>
    <w:rsid w:val="00CF0FE8"/>
    <w:rsid w:val="00CF1753"/>
    <w:rsid w:val="00CF1875"/>
    <w:rsid w:val="00CF1ED8"/>
    <w:rsid w:val="00CF44DD"/>
    <w:rsid w:val="00CF6392"/>
    <w:rsid w:val="00CF656F"/>
    <w:rsid w:val="00D00008"/>
    <w:rsid w:val="00D02EFC"/>
    <w:rsid w:val="00D0406F"/>
    <w:rsid w:val="00D05392"/>
    <w:rsid w:val="00D1131B"/>
    <w:rsid w:val="00D150A4"/>
    <w:rsid w:val="00D1619E"/>
    <w:rsid w:val="00D17488"/>
    <w:rsid w:val="00D20B5F"/>
    <w:rsid w:val="00D2206E"/>
    <w:rsid w:val="00D253E6"/>
    <w:rsid w:val="00D256EA"/>
    <w:rsid w:val="00D25D6C"/>
    <w:rsid w:val="00D27656"/>
    <w:rsid w:val="00D32B36"/>
    <w:rsid w:val="00D33E6E"/>
    <w:rsid w:val="00D34BAE"/>
    <w:rsid w:val="00D36916"/>
    <w:rsid w:val="00D42027"/>
    <w:rsid w:val="00D421F0"/>
    <w:rsid w:val="00D4525A"/>
    <w:rsid w:val="00D5027B"/>
    <w:rsid w:val="00D5219E"/>
    <w:rsid w:val="00D54740"/>
    <w:rsid w:val="00D571BE"/>
    <w:rsid w:val="00D6238B"/>
    <w:rsid w:val="00D6286D"/>
    <w:rsid w:val="00D631FF"/>
    <w:rsid w:val="00D654BF"/>
    <w:rsid w:val="00D6784E"/>
    <w:rsid w:val="00D7798E"/>
    <w:rsid w:val="00D81305"/>
    <w:rsid w:val="00D82BE9"/>
    <w:rsid w:val="00D95511"/>
    <w:rsid w:val="00DA175B"/>
    <w:rsid w:val="00DA5624"/>
    <w:rsid w:val="00DA599D"/>
    <w:rsid w:val="00DA6153"/>
    <w:rsid w:val="00DA7E4B"/>
    <w:rsid w:val="00DB0705"/>
    <w:rsid w:val="00DB0D80"/>
    <w:rsid w:val="00DB146C"/>
    <w:rsid w:val="00DB2066"/>
    <w:rsid w:val="00DB6BD9"/>
    <w:rsid w:val="00DB7053"/>
    <w:rsid w:val="00DC0BFB"/>
    <w:rsid w:val="00DC2E29"/>
    <w:rsid w:val="00DC7958"/>
    <w:rsid w:val="00DD0047"/>
    <w:rsid w:val="00DD1078"/>
    <w:rsid w:val="00DD4E9F"/>
    <w:rsid w:val="00DD5309"/>
    <w:rsid w:val="00DD56EB"/>
    <w:rsid w:val="00DE0D36"/>
    <w:rsid w:val="00DE2B7D"/>
    <w:rsid w:val="00DE3E23"/>
    <w:rsid w:val="00DE3E48"/>
    <w:rsid w:val="00DE7628"/>
    <w:rsid w:val="00DF0026"/>
    <w:rsid w:val="00DF41AE"/>
    <w:rsid w:val="00DF52C0"/>
    <w:rsid w:val="00DF5CD1"/>
    <w:rsid w:val="00DF60A9"/>
    <w:rsid w:val="00E02737"/>
    <w:rsid w:val="00E03C34"/>
    <w:rsid w:val="00E04E3A"/>
    <w:rsid w:val="00E06245"/>
    <w:rsid w:val="00E07583"/>
    <w:rsid w:val="00E10440"/>
    <w:rsid w:val="00E10E79"/>
    <w:rsid w:val="00E11334"/>
    <w:rsid w:val="00E128E1"/>
    <w:rsid w:val="00E12FFF"/>
    <w:rsid w:val="00E13264"/>
    <w:rsid w:val="00E15938"/>
    <w:rsid w:val="00E209BD"/>
    <w:rsid w:val="00E23F68"/>
    <w:rsid w:val="00E249BB"/>
    <w:rsid w:val="00E308FC"/>
    <w:rsid w:val="00E3166D"/>
    <w:rsid w:val="00E33B8E"/>
    <w:rsid w:val="00E35874"/>
    <w:rsid w:val="00E359CC"/>
    <w:rsid w:val="00E37737"/>
    <w:rsid w:val="00E37780"/>
    <w:rsid w:val="00E37939"/>
    <w:rsid w:val="00E408FA"/>
    <w:rsid w:val="00E40EE8"/>
    <w:rsid w:val="00E4191C"/>
    <w:rsid w:val="00E41E92"/>
    <w:rsid w:val="00E43D95"/>
    <w:rsid w:val="00E43FE2"/>
    <w:rsid w:val="00E463BE"/>
    <w:rsid w:val="00E4648B"/>
    <w:rsid w:val="00E4768D"/>
    <w:rsid w:val="00E507D5"/>
    <w:rsid w:val="00E51988"/>
    <w:rsid w:val="00E529D4"/>
    <w:rsid w:val="00E5388C"/>
    <w:rsid w:val="00E54CDB"/>
    <w:rsid w:val="00E54F6B"/>
    <w:rsid w:val="00E57648"/>
    <w:rsid w:val="00E62876"/>
    <w:rsid w:val="00E62EE6"/>
    <w:rsid w:val="00E64184"/>
    <w:rsid w:val="00E64A34"/>
    <w:rsid w:val="00E66C95"/>
    <w:rsid w:val="00E67A90"/>
    <w:rsid w:val="00E67FC7"/>
    <w:rsid w:val="00E71FC7"/>
    <w:rsid w:val="00E72642"/>
    <w:rsid w:val="00E74DB3"/>
    <w:rsid w:val="00E7670F"/>
    <w:rsid w:val="00E77D09"/>
    <w:rsid w:val="00E80101"/>
    <w:rsid w:val="00E80A3A"/>
    <w:rsid w:val="00E813D7"/>
    <w:rsid w:val="00E83894"/>
    <w:rsid w:val="00E84364"/>
    <w:rsid w:val="00E84527"/>
    <w:rsid w:val="00E9104A"/>
    <w:rsid w:val="00E951D5"/>
    <w:rsid w:val="00E95FCE"/>
    <w:rsid w:val="00EA00B1"/>
    <w:rsid w:val="00EA0765"/>
    <w:rsid w:val="00EA14BA"/>
    <w:rsid w:val="00EA227A"/>
    <w:rsid w:val="00EA4A79"/>
    <w:rsid w:val="00EA4EA4"/>
    <w:rsid w:val="00EA4EB3"/>
    <w:rsid w:val="00EA57C7"/>
    <w:rsid w:val="00EA5D87"/>
    <w:rsid w:val="00EB0AFD"/>
    <w:rsid w:val="00EB2984"/>
    <w:rsid w:val="00EB3083"/>
    <w:rsid w:val="00EB5933"/>
    <w:rsid w:val="00EB6426"/>
    <w:rsid w:val="00EC0364"/>
    <w:rsid w:val="00EC06F2"/>
    <w:rsid w:val="00EC0BEA"/>
    <w:rsid w:val="00EC4C62"/>
    <w:rsid w:val="00EC6FB8"/>
    <w:rsid w:val="00EC72A8"/>
    <w:rsid w:val="00ED08DD"/>
    <w:rsid w:val="00ED575A"/>
    <w:rsid w:val="00ED75C9"/>
    <w:rsid w:val="00EF4E93"/>
    <w:rsid w:val="00EF6E22"/>
    <w:rsid w:val="00EF7CDC"/>
    <w:rsid w:val="00EF7F62"/>
    <w:rsid w:val="00F00BFF"/>
    <w:rsid w:val="00F00CB4"/>
    <w:rsid w:val="00F01062"/>
    <w:rsid w:val="00F014EA"/>
    <w:rsid w:val="00F0196D"/>
    <w:rsid w:val="00F02184"/>
    <w:rsid w:val="00F022DD"/>
    <w:rsid w:val="00F02ED9"/>
    <w:rsid w:val="00F05412"/>
    <w:rsid w:val="00F05BA5"/>
    <w:rsid w:val="00F05E6E"/>
    <w:rsid w:val="00F062FE"/>
    <w:rsid w:val="00F07FB5"/>
    <w:rsid w:val="00F1622D"/>
    <w:rsid w:val="00F16957"/>
    <w:rsid w:val="00F1769C"/>
    <w:rsid w:val="00F20676"/>
    <w:rsid w:val="00F20941"/>
    <w:rsid w:val="00F216C5"/>
    <w:rsid w:val="00F21B7D"/>
    <w:rsid w:val="00F2332D"/>
    <w:rsid w:val="00F24D3D"/>
    <w:rsid w:val="00F25DF8"/>
    <w:rsid w:val="00F26F86"/>
    <w:rsid w:val="00F27B90"/>
    <w:rsid w:val="00F31163"/>
    <w:rsid w:val="00F33D78"/>
    <w:rsid w:val="00F353A0"/>
    <w:rsid w:val="00F35941"/>
    <w:rsid w:val="00F40B55"/>
    <w:rsid w:val="00F41904"/>
    <w:rsid w:val="00F41DA5"/>
    <w:rsid w:val="00F41E92"/>
    <w:rsid w:val="00F4223A"/>
    <w:rsid w:val="00F4544A"/>
    <w:rsid w:val="00F45F37"/>
    <w:rsid w:val="00F465AD"/>
    <w:rsid w:val="00F47FC9"/>
    <w:rsid w:val="00F56854"/>
    <w:rsid w:val="00F56AFC"/>
    <w:rsid w:val="00F56D69"/>
    <w:rsid w:val="00F60035"/>
    <w:rsid w:val="00F6026A"/>
    <w:rsid w:val="00F62969"/>
    <w:rsid w:val="00F632E2"/>
    <w:rsid w:val="00F6336F"/>
    <w:rsid w:val="00F64452"/>
    <w:rsid w:val="00F7072B"/>
    <w:rsid w:val="00F72097"/>
    <w:rsid w:val="00F724A7"/>
    <w:rsid w:val="00F72F58"/>
    <w:rsid w:val="00F757DE"/>
    <w:rsid w:val="00F760A6"/>
    <w:rsid w:val="00F7689D"/>
    <w:rsid w:val="00F77671"/>
    <w:rsid w:val="00F81401"/>
    <w:rsid w:val="00F819DB"/>
    <w:rsid w:val="00F82391"/>
    <w:rsid w:val="00F8293B"/>
    <w:rsid w:val="00F82F24"/>
    <w:rsid w:val="00F851BE"/>
    <w:rsid w:val="00F9077C"/>
    <w:rsid w:val="00F9385C"/>
    <w:rsid w:val="00F95318"/>
    <w:rsid w:val="00F96BB6"/>
    <w:rsid w:val="00F96C5A"/>
    <w:rsid w:val="00FA0A01"/>
    <w:rsid w:val="00FA27CE"/>
    <w:rsid w:val="00FA2D71"/>
    <w:rsid w:val="00FA304E"/>
    <w:rsid w:val="00FA59BF"/>
    <w:rsid w:val="00FA66A0"/>
    <w:rsid w:val="00FB0851"/>
    <w:rsid w:val="00FB0EB4"/>
    <w:rsid w:val="00FB1E4A"/>
    <w:rsid w:val="00FB2977"/>
    <w:rsid w:val="00FB2AE9"/>
    <w:rsid w:val="00FB4C62"/>
    <w:rsid w:val="00FB64C7"/>
    <w:rsid w:val="00FB69E2"/>
    <w:rsid w:val="00FC11F1"/>
    <w:rsid w:val="00FC3202"/>
    <w:rsid w:val="00FD19BA"/>
    <w:rsid w:val="00FD41FA"/>
    <w:rsid w:val="00FD463C"/>
    <w:rsid w:val="00FD487C"/>
    <w:rsid w:val="00FD5368"/>
    <w:rsid w:val="00FD61E8"/>
    <w:rsid w:val="00FD6CA5"/>
    <w:rsid w:val="00FE2F04"/>
    <w:rsid w:val="00FE4A30"/>
    <w:rsid w:val="00FE7DC6"/>
    <w:rsid w:val="00FF187F"/>
    <w:rsid w:val="00FF1C82"/>
    <w:rsid w:val="00FF3D1B"/>
    <w:rsid w:val="00FF523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38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8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0"/>
    <w:pPr>
      <w:ind w:left="720"/>
      <w:contextualSpacing/>
    </w:pPr>
  </w:style>
  <w:style w:type="paragraph" w:styleId="NoSpacing">
    <w:name w:val="No Spacing"/>
    <w:uiPriority w:val="1"/>
    <w:qFormat/>
    <w:rsid w:val="006771E0"/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771E0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1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8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NormalWeb">
    <w:name w:val="Normal (Web)"/>
    <w:basedOn w:val="Normal"/>
    <w:uiPriority w:val="99"/>
    <w:unhideWhenUsed/>
    <w:rsid w:val="00292B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44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32"/>
  </w:style>
  <w:style w:type="paragraph" w:styleId="Footer">
    <w:name w:val="footer"/>
    <w:basedOn w:val="Normal"/>
    <w:link w:val="FooterChar"/>
    <w:uiPriority w:val="99"/>
    <w:unhideWhenUsed/>
    <w:rsid w:val="00044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32"/>
  </w:style>
  <w:style w:type="table" w:styleId="GridTable4-Accent6">
    <w:name w:val="Grid Table 4 Accent 6"/>
    <w:basedOn w:val="TableNormal"/>
    <w:uiPriority w:val="49"/>
    <w:rsid w:val="0003486A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watson</cp:lastModifiedBy>
  <cp:revision>4</cp:revision>
  <cp:lastPrinted>2021-03-04T19:16:00Z</cp:lastPrinted>
  <dcterms:created xsi:type="dcterms:W3CDTF">2021-05-06T13:01:00Z</dcterms:created>
  <dcterms:modified xsi:type="dcterms:W3CDTF">2021-05-06T13:02:00Z</dcterms:modified>
</cp:coreProperties>
</file>