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ED05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AU"/>
        </w:rPr>
        <w:t xml:space="preserve">MINUTES - </w:t>
      </w:r>
      <w:r w:rsidRPr="00B22DE5">
        <w:rPr>
          <w:rFonts w:ascii="Calibri" w:eastAsia="Times New Roman" w:hAnsi="Calibri" w:cs="Calibri"/>
          <w:b/>
          <w:bCs/>
          <w:color w:val="00B0F0"/>
          <w:sz w:val="36"/>
          <w:szCs w:val="36"/>
          <w:lang w:eastAsia="en-AU"/>
        </w:rPr>
        <w:t>Red Hill Community Association Inc</w:t>
      </w:r>
    </w:p>
    <w:p w14:paraId="7A509744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0C807FA" w14:textId="3F29336D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5.30</w:t>
      </w:r>
      <w:r w:rsidR="003E5E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</w:t>
      </w:r>
      <w:r w:rsidRPr="00B22D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pm </w:t>
      </w:r>
      <w:r w:rsidR="003360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16 June</w:t>
      </w:r>
      <w:r w:rsidR="00F60C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</w:t>
      </w:r>
      <w:r w:rsidRPr="00B22DE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– Scott House, Red Hill</w:t>
      </w:r>
    </w:p>
    <w:p w14:paraId="14E6ABB5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05606D5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Attendance</w:t>
      </w:r>
    </w:p>
    <w:p w14:paraId="0F769418" w14:textId="35059370" w:rsidR="00C15248" w:rsidRPr="00C15248" w:rsidRDefault="00B22DE5" w:rsidP="00B22DE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Attendees: Carolynn </w:t>
      </w:r>
      <w:proofErr w:type="spellStart"/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Massola</w:t>
      </w:r>
      <w:proofErr w:type="spellEnd"/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,</w:t>
      </w:r>
      <w:r w:rsidR="00433679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  <w:r w:rsidR="00433679"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John Eldridge</w:t>
      </w:r>
      <w:r w:rsidR="00433679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, </w:t>
      </w:r>
      <w:r w:rsidR="00BF0651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Ke</w:t>
      </w:r>
      <w:r w:rsidR="00433679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r</w:t>
      </w:r>
      <w:r w:rsidR="00BF0651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ry Watson, David Maddocks</w:t>
      </w:r>
      <w:r w:rsidR="003D6A37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, </w:t>
      </w:r>
    </w:p>
    <w:p w14:paraId="79BB0A84" w14:textId="203292F6" w:rsidR="00B22DE5" w:rsidRDefault="00DE7538" w:rsidP="00B22DE5">
      <w:pPr>
        <w:spacing w:after="24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 w:rsidRPr="00DE7538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Apologies: Jane Reynolds</w:t>
      </w:r>
      <w:r w:rsidR="00642213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, Rob Comerford, Bruce </w:t>
      </w:r>
      <w:proofErr w:type="spellStart"/>
      <w:r w:rsidR="00642213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Kiloh</w:t>
      </w:r>
      <w:proofErr w:type="spellEnd"/>
      <w:r w:rsidR="006F2C70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, </w:t>
      </w:r>
      <w:r w:rsidR="006F2C70"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Hannah and Roger Stuart-Andrews</w:t>
      </w:r>
    </w:p>
    <w:p w14:paraId="1308B578" w14:textId="064891B8" w:rsidR="006F2C70" w:rsidRPr="00DE7538" w:rsidRDefault="006F2C70" w:rsidP="00B22DE5">
      <w:pPr>
        <w:spacing w:after="24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No quorum, however meeting continued and details will be ratified at meeting</w:t>
      </w:r>
      <w:r w:rsidR="00D45C36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on 16 June.</w:t>
      </w: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.</w:t>
      </w:r>
    </w:p>
    <w:p w14:paraId="178F63F0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Acknowledgement</w:t>
      </w:r>
    </w:p>
    <w:p w14:paraId="72F9BCEF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>Carolynn gave acknowledgement to the Bunurong/Boon Wurrung people, the traditional custodians of the land.</w:t>
      </w:r>
    </w:p>
    <w:p w14:paraId="71D2195A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4238D8E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Approval of Minutes</w:t>
      </w:r>
    </w:p>
    <w:p w14:paraId="02FA3DCE" w14:textId="51FFFFD9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The minutes of the RHCA committee meeting of </w:t>
      </w:r>
      <w:r w:rsidR="003360FA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19 May</w:t>
      </w:r>
      <w:r w:rsidR="00F60C52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2022 were circulated and accepted.</w:t>
      </w:r>
    </w:p>
    <w:p w14:paraId="5521CAAC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C69033A" w14:textId="5DA3A24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Moved: </w:t>
      </w: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ab/>
      </w:r>
      <w:r w:rsidR="006F2C70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Kerry</w:t>
      </w: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ab/>
        <w:t xml:space="preserve">Seconded: </w:t>
      </w:r>
      <w:r w:rsidR="006F2C70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John</w:t>
      </w: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ab/>
        <w:t xml:space="preserve">       Carried</w:t>
      </w:r>
    </w:p>
    <w:p w14:paraId="33AD9147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4AB1607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Secretary’s Report</w:t>
      </w:r>
    </w:p>
    <w:p w14:paraId="5278DE16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Correspondence:</w:t>
      </w:r>
    </w:p>
    <w:p w14:paraId="01ECE024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3C06C03" w14:textId="71011536" w:rsidR="00995632" w:rsidRDefault="00DE7538" w:rsidP="00B22DE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 xml:space="preserve">19 May until 11 June – extra to be added </w:t>
      </w:r>
    </w:p>
    <w:p w14:paraId="2EEE95FE" w14:textId="77777777" w:rsidR="00DE7538" w:rsidRDefault="00DE7538" w:rsidP="00DE7538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66"/>
        <w:gridCol w:w="1709"/>
        <w:gridCol w:w="1709"/>
        <w:gridCol w:w="2153"/>
        <w:gridCol w:w="1779"/>
      </w:tblGrid>
      <w:tr w:rsidR="00DE7538" w14:paraId="65B814AD" w14:textId="77777777" w:rsidTr="00DE7538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EC05" w14:textId="77777777" w:rsidR="00DE7538" w:rsidRDefault="00DE7538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3EE1" w14:textId="77777777" w:rsidR="00DE7538" w:rsidRDefault="00DE7538">
            <w:pPr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0704" w14:textId="77777777" w:rsidR="00DE7538" w:rsidRDefault="00DE7538">
            <w:pPr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1706" w14:textId="77777777" w:rsidR="00DE7538" w:rsidRDefault="00DE7538">
            <w:pPr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EA3E" w14:textId="77777777" w:rsidR="00DE7538" w:rsidRDefault="00DE75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ANY ACTION </w:t>
            </w:r>
          </w:p>
        </w:tc>
      </w:tr>
      <w:tr w:rsidR="00DE7538" w14:paraId="4D2A32E0" w14:textId="77777777" w:rsidTr="00DE7538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2DFA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 May 2022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B6B2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Kerry Watson Vice President RHCA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B391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Red Hill Consolidated School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808A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Thanking School and Music Department for support at Anzac Day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172F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NFA</w:t>
            </w:r>
          </w:p>
        </w:tc>
      </w:tr>
      <w:tr w:rsidR="005028BB" w14:paraId="3643B369" w14:textId="77777777" w:rsidTr="00DE7538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1F09" w14:textId="53BB6133" w:rsidR="005028BB" w:rsidRPr="00DE7538" w:rsidRDefault="005028B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 May 2022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6489" w14:textId="3D3C2A15" w:rsidR="005028BB" w:rsidRPr="00DE7538" w:rsidRDefault="005028B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Hannah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D036" w14:textId="54A88ACC" w:rsidR="005028BB" w:rsidRPr="00DE7538" w:rsidRDefault="00C378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Sommerville Meats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6595" w14:textId="538E003F" w:rsidR="005028BB" w:rsidRPr="00DE7538" w:rsidRDefault="00C378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Thank you for donation at RHCA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bbq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E748" w14:textId="6E46F276" w:rsidR="005028BB" w:rsidRPr="00DE7538" w:rsidRDefault="00C378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NFA</w:t>
            </w:r>
          </w:p>
        </w:tc>
      </w:tr>
      <w:tr w:rsidR="00DE7538" w14:paraId="69E59F00" w14:textId="77777777" w:rsidTr="00DE7538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9C2E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 May 2022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849F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RHCA Secretary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C7E4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Red Hill Fire Brigade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40B0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RSVP for Station Refurbishment Celebration – David Maddocks and John Eldridge to attend 12 Noon 26 June 2022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3EA8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NFA</w:t>
            </w:r>
          </w:p>
        </w:tc>
      </w:tr>
      <w:tr w:rsidR="00DE7538" w14:paraId="191621E7" w14:textId="77777777" w:rsidTr="00DE7538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C501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 May 2022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7076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Lachlan Howard Morn Pen Shire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2214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RHCA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307C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Confirming that permit application for 343 </w:t>
            </w:r>
            <w:proofErr w:type="spellStart"/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Baldrys</w:t>
            </w:r>
            <w:proofErr w:type="spellEnd"/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Rd withdrawn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C902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NFA</w:t>
            </w:r>
          </w:p>
        </w:tc>
      </w:tr>
      <w:tr w:rsidR="00DE7538" w14:paraId="6A7BC3B3" w14:textId="77777777" w:rsidTr="00DE7538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5C09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 June 2022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72D4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RHCA Secretary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F347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RHCA Members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BBFB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Notifying that June Coffee not proceeding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4B76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NFA</w:t>
            </w:r>
          </w:p>
        </w:tc>
      </w:tr>
      <w:tr w:rsidR="00DE7538" w14:paraId="16CE8B8F" w14:textId="77777777" w:rsidTr="00DE7538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8A50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 June 2022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E233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Councillor David Gill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8EC6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RHCA Secretary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305F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Thanking RHCA for notifying that June Coffee not proceeding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A2AC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NFA</w:t>
            </w:r>
          </w:p>
        </w:tc>
      </w:tr>
      <w:tr w:rsidR="00DE7538" w14:paraId="6F240DE0" w14:textId="77777777" w:rsidTr="00DE7538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B615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 June 2022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01E5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David Gibb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85DC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RHCA – John Eldridge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1055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Requesting our involvement and support in the </w:t>
            </w:r>
            <w:proofErr w:type="spellStart"/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Dunns</w:t>
            </w:r>
            <w:proofErr w:type="spellEnd"/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Creek Road Land Care Working Bee and BBQ 16 July 2022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4453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Acknowledged 7 June 2022 – Need to confirm who will attend? </w:t>
            </w:r>
          </w:p>
        </w:tc>
      </w:tr>
      <w:tr w:rsidR="00DE7538" w14:paraId="681D6A70" w14:textId="77777777" w:rsidTr="00DE7538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4688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7 June 2022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A87E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RHCA Secretary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E8DA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RHCA Members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CF6F" w14:textId="77777777" w:rsidR="00DE7538" w:rsidRPr="00DE7538" w:rsidRDefault="00DE753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7538">
              <w:rPr>
                <w:rFonts w:ascii="Calibri" w:hAnsi="Calibri" w:cs="Calibri"/>
                <w:color w:val="000000"/>
                <w:sz w:val="20"/>
                <w:szCs w:val="20"/>
              </w:rPr>
              <w:t>Notifying Red Hill South Landcare AGM 18 June St Georges Church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9FCE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Flyer forwarded. RSVPS required by 16 June</w:t>
            </w:r>
          </w:p>
        </w:tc>
      </w:tr>
      <w:tr w:rsidR="00DE7538" w14:paraId="0DCF6395" w14:textId="77777777" w:rsidTr="00DE7538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4B44" w14:textId="77777777" w:rsidR="00DE7538" w:rsidRPr="00DE7538" w:rsidRDefault="00DE753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D193DDA" w14:textId="77777777" w:rsidR="00DE7538" w:rsidRPr="00DE7538" w:rsidRDefault="00DE753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7538">
              <w:rPr>
                <w:rFonts w:ascii="Calibri" w:hAnsi="Calibri" w:cs="Calibri"/>
                <w:color w:val="000000"/>
                <w:sz w:val="20"/>
                <w:szCs w:val="20"/>
              </w:rPr>
              <w:t>10 June 2022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BF57" w14:textId="77777777" w:rsidR="00DE7538" w:rsidRPr="00DE7538" w:rsidRDefault="00DE753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75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RHCA Secretary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6338" w14:textId="77777777" w:rsidR="00DE7538" w:rsidRPr="00DE7538" w:rsidRDefault="00DE753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75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Julian Newcombe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2380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Following May Committee meeting discussion notified Julian of decision to discuss fence heights with Councillor Gill and make contact with Strategic Planning.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BC45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President to follow up with Council. </w:t>
            </w:r>
          </w:p>
        </w:tc>
      </w:tr>
      <w:tr w:rsidR="00DE7538" w14:paraId="3A41DAA1" w14:textId="77777777" w:rsidTr="00DE7538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0DAA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 June 2022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17FC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Julian Newcombe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0799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RHCA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4588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Thanking Committee for returning with hope that Council has interest in issue.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6127" w14:textId="77777777" w:rsidR="00DE7538" w:rsidRPr="00DE7538" w:rsidRDefault="00DE75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E75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Above. </w:t>
            </w:r>
          </w:p>
        </w:tc>
      </w:tr>
      <w:tr w:rsidR="00DE7538" w14:paraId="6C72D56D" w14:textId="77777777" w:rsidTr="00DE7538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1494" w14:textId="77777777" w:rsidR="00DE7538" w:rsidRDefault="00DE7538">
            <w:pPr>
              <w:rPr>
                <w:rFonts w:ascii="Calibri" w:eastAsia="Times New Roman" w:hAnsi="Calibri" w:cs="Calibri"/>
                <w:color w:val="201547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2D2E" w14:textId="77777777" w:rsidR="00DE7538" w:rsidRDefault="00DE753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3F7D" w14:textId="77777777" w:rsidR="00DE7538" w:rsidRDefault="00DE753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68F7" w14:textId="77777777" w:rsidR="00DE7538" w:rsidRDefault="00DE753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9B4E" w14:textId="77777777" w:rsidR="00DE7538" w:rsidRDefault="00DE7538">
            <w:pPr>
              <w:rPr>
                <w:sz w:val="20"/>
                <w:szCs w:val="20"/>
                <w:lang w:eastAsia="en-AU"/>
              </w:rPr>
            </w:pPr>
          </w:p>
        </w:tc>
      </w:tr>
      <w:tr w:rsidR="00DE7538" w14:paraId="39D245EB" w14:textId="77777777" w:rsidTr="00DE7538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AB7D" w14:textId="77777777" w:rsidR="00DE7538" w:rsidRDefault="00DE753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9BAD" w14:textId="77777777" w:rsidR="00DE7538" w:rsidRDefault="00DE753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F758" w14:textId="77777777" w:rsidR="00DE7538" w:rsidRDefault="00DE753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A6FD" w14:textId="77777777" w:rsidR="00DE7538" w:rsidRDefault="00DE753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FE59" w14:textId="77777777" w:rsidR="00DE7538" w:rsidRDefault="00DE7538">
            <w:pPr>
              <w:rPr>
                <w:sz w:val="20"/>
                <w:szCs w:val="20"/>
                <w:lang w:eastAsia="en-AU"/>
              </w:rPr>
            </w:pPr>
          </w:p>
        </w:tc>
      </w:tr>
      <w:tr w:rsidR="00DE7538" w14:paraId="1C2DA688" w14:textId="77777777" w:rsidTr="00DE7538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1AF1" w14:textId="77777777" w:rsidR="00DE7538" w:rsidRDefault="00DE753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7B4C" w14:textId="77777777" w:rsidR="00DE7538" w:rsidRDefault="00DE753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F418" w14:textId="77777777" w:rsidR="00DE7538" w:rsidRDefault="00DE753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FC42" w14:textId="77777777" w:rsidR="00DE7538" w:rsidRDefault="00DE7538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4B04" w14:textId="77777777" w:rsidR="00DE7538" w:rsidRDefault="00DE7538"/>
        </w:tc>
      </w:tr>
    </w:tbl>
    <w:p w14:paraId="5D6E4A87" w14:textId="77777777" w:rsidR="003360FA" w:rsidRDefault="003360FA" w:rsidP="00B22DE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</w:pPr>
    </w:p>
    <w:p w14:paraId="27AC78D1" w14:textId="77777777" w:rsidR="003360FA" w:rsidRDefault="003360FA" w:rsidP="00B22DE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</w:pPr>
    </w:p>
    <w:p w14:paraId="0BB106D8" w14:textId="77777777" w:rsidR="003360FA" w:rsidRDefault="003360FA" w:rsidP="00B22DE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</w:pPr>
    </w:p>
    <w:p w14:paraId="456B1836" w14:textId="27322F31" w:rsidR="007313E1" w:rsidRDefault="00B22DE5" w:rsidP="00B22DE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 w:rsidRPr="00B22DE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RHCA Website</w:t>
      </w: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</w:p>
    <w:p w14:paraId="08050A5C" w14:textId="77777777" w:rsidR="00995632" w:rsidRDefault="00995632" w:rsidP="00B22DE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</w:p>
    <w:p w14:paraId="62889983" w14:textId="5A476C7E" w:rsidR="007313E1" w:rsidRDefault="00786BFE" w:rsidP="00B22DE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The</w:t>
      </w:r>
      <w:r w:rsidR="003939E0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ongoing issue with access to Weebly</w:t>
      </w:r>
      <w:r w:rsidR="003939E0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continues. Although previously a</w:t>
      </w:r>
      <w:r w:rsidR="008A7552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gree to give Weebly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one more month then move to alternative provider</w:t>
      </w:r>
      <w:r w:rsidR="008A7552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such as </w:t>
      </w:r>
      <w:proofErr w:type="spellStart"/>
      <w:r w:rsidR="008A7552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Wordpress</w:t>
      </w:r>
      <w:proofErr w:type="spellEnd"/>
      <w:r w:rsidR="0072559D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. Still having issues, although no alternative sought due to </w:t>
      </w:r>
      <w:r w:rsidR="003939E0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Kerry’s availability.</w:t>
      </w:r>
      <w:r w:rsidR="00E46351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Asked for password reset today and it is sent to RHCA email, that requires someone to access. </w:t>
      </w:r>
    </w:p>
    <w:p w14:paraId="5D7D0004" w14:textId="0B51F74A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Updated after last meeting with:</w:t>
      </w:r>
    </w:p>
    <w:p w14:paraId="1F767B63" w14:textId="033385D0" w:rsidR="00B22DE5" w:rsidRDefault="00B22DE5" w:rsidP="00B22DE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next meeting details and coffee catch up date</w:t>
      </w:r>
      <w:r w:rsidR="006E51F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in J</w:t>
      </w:r>
      <w:r w:rsidR="003524C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u</w:t>
      </w:r>
      <w:r w:rsidR="006E51F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ly</w:t>
      </w:r>
    </w:p>
    <w:p w14:paraId="2343B140" w14:textId="64978ED7" w:rsidR="00786BFE" w:rsidRDefault="00786BFE" w:rsidP="00B22DE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Abridged Minutes </w:t>
      </w:r>
    </w:p>
    <w:p w14:paraId="1FB6A59A" w14:textId="10BF9FD9" w:rsidR="00786BFE" w:rsidRDefault="00786BFE" w:rsidP="00B22DE5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Still to put up the </w:t>
      </w:r>
      <w:r w:rsidR="008B50CE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Hill n Ridge, when can re-access</w:t>
      </w:r>
      <w:r w:rsidR="00B61A6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– action </w:t>
      </w:r>
    </w:p>
    <w:p w14:paraId="3F62C641" w14:textId="77777777" w:rsidR="007F30BA" w:rsidRDefault="007F30BA" w:rsidP="00077289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</w:p>
    <w:p w14:paraId="059B62ED" w14:textId="77777777" w:rsidR="005C43A3" w:rsidRDefault="00995632" w:rsidP="0099563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 w:rsidRPr="00B22DE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RHCA Facebook</w:t>
      </w: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– </w:t>
      </w:r>
      <w:r w:rsidR="003524C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3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post – </w:t>
      </w:r>
      <w:r w:rsidR="003524C4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coffee catchups and none in </w:t>
      </w:r>
      <w:r w:rsidR="005C43A3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June</w:t>
      </w:r>
    </w:p>
    <w:p w14:paraId="3D00BE5D" w14:textId="77777777" w:rsidR="009413ED" w:rsidRDefault="005C43A3" w:rsidP="0099563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Repost Shire’s mechanics hall upgrade details</w:t>
      </w:r>
    </w:p>
    <w:p w14:paraId="2D60339E" w14:textId="280AB3BE" w:rsidR="00995632" w:rsidRDefault="009413ED" w:rsidP="0099563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A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Repost Shire’s defibrillator locations on MP</w:t>
      </w:r>
      <w:r w:rsidR="00995632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</w:p>
    <w:p w14:paraId="171845E3" w14:textId="77777777" w:rsidR="00995632" w:rsidRDefault="00995632" w:rsidP="00266B4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</w:pPr>
    </w:p>
    <w:p w14:paraId="2D18D153" w14:textId="290AF74B" w:rsidR="00266B45" w:rsidRPr="00266B45" w:rsidRDefault="00266B45" w:rsidP="00266B4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</w:pPr>
      <w:r w:rsidRPr="00266B4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ACTION</w:t>
      </w:r>
      <w:r w:rsidR="008A755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>S:</w:t>
      </w:r>
      <w:r w:rsidRPr="00266B4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 xml:space="preserve"> </w:t>
      </w:r>
      <w:r w:rsidR="008A7552" w:rsidRPr="008A7552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Put </w:t>
      </w:r>
      <w:r w:rsidR="00E82002" w:rsidRPr="008A7552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coffee catch ups on </w:t>
      </w:r>
      <w:r w:rsidR="008A7552" w:rsidRPr="008A7552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Arthurs Seat, Main Ridge Facebook page. Kerry to put watching brief on Weebly</w:t>
      </w:r>
      <w:r w:rsidR="008A755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 xml:space="preserve"> </w:t>
      </w:r>
      <w:r w:rsidR="006F2C7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AU"/>
        </w:rPr>
        <w:t xml:space="preserve">. </w:t>
      </w:r>
    </w:p>
    <w:p w14:paraId="5B2677C7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D9F2525" w14:textId="3351AA21" w:rsidR="00B22DE5" w:rsidRPr="00B22DE5" w:rsidRDefault="00B22DE5" w:rsidP="00B2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Mov</w:t>
      </w:r>
      <w:r w:rsidR="00170E50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ed:</w:t>
      </w:r>
      <w:r w:rsidR="004A653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  </w:t>
      </w:r>
      <w:r w:rsidR="006F2C70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Carolynn</w:t>
      </w:r>
      <w:r w:rsidR="004A653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 </w:t>
      </w:r>
      <w:r w:rsidR="007313E1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  <w:r w:rsidR="004A653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Seconded:  </w:t>
      </w:r>
      <w:r w:rsidR="006F2C70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David</w:t>
      </w:r>
      <w:r w:rsidR="00F60C52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ab/>
      </w:r>
      <w:r w:rsidR="004A653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Carried</w:t>
      </w:r>
      <w:r w:rsidR="00170E50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           </w:t>
      </w: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                                    </w:t>
      </w:r>
    </w:p>
    <w:p w14:paraId="1D60D0F7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63D4303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Treasurer’s Report</w:t>
      </w:r>
    </w:p>
    <w:p w14:paraId="00B0E163" w14:textId="77777777" w:rsidR="005664F8" w:rsidRDefault="005664F8" w:rsidP="001F2679">
      <w:pPr>
        <w:spacing w:after="0" w:line="240" w:lineRule="auto"/>
        <w:rPr>
          <w:rFonts w:ascii="Calibri" w:eastAsia="Times New Roman" w:hAnsi="Calibri" w:cs="Calibri"/>
          <w:color w:val="1F3864"/>
          <w:sz w:val="20"/>
          <w:szCs w:val="20"/>
          <w:lang w:eastAsia="en-AU"/>
        </w:rPr>
      </w:pPr>
      <w:r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>David presented.</w:t>
      </w:r>
    </w:p>
    <w:p w14:paraId="5CD06FEB" w14:textId="27E7BFAC" w:rsidR="007313E1" w:rsidRPr="00FD57AC" w:rsidRDefault="00B22DE5" w:rsidP="001F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>he following report</w:t>
      </w:r>
      <w:r w:rsidR="001A7C9D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 xml:space="preserve"> was tabled</w:t>
      </w:r>
      <w:r w:rsidRPr="00B22DE5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>: </w:t>
      </w:r>
    </w:p>
    <w:p w14:paraId="0BC38B9F" w14:textId="77777777" w:rsidR="00D7086E" w:rsidRPr="00B22DE5" w:rsidRDefault="00D7086E" w:rsidP="00472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671B7C4" w14:textId="6DE44F38" w:rsidR="00B22DE5" w:rsidRPr="00B22DE5" w:rsidRDefault="000B0F0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 xml:space="preserve"> </w:t>
      </w:r>
      <w:r w:rsidR="00B22DE5" w:rsidRPr="00B22DE5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>Moved:</w:t>
      </w:r>
      <w:r w:rsidR="00E71560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 xml:space="preserve"> David</w:t>
      </w:r>
      <w:r w:rsidR="00B22DE5" w:rsidRPr="00B22DE5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 xml:space="preserve"> </w:t>
      </w:r>
      <w:r w:rsidR="004A6535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 xml:space="preserve">             </w:t>
      </w:r>
      <w:r w:rsidR="00B22DE5" w:rsidRPr="00B22DE5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 xml:space="preserve">Seconded: </w:t>
      </w:r>
      <w:r w:rsidR="004A6535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 xml:space="preserve">        </w:t>
      </w:r>
      <w:r w:rsidR="00D7086E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>Kerry</w:t>
      </w:r>
      <w:r w:rsidR="004A6535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 xml:space="preserve">            </w:t>
      </w:r>
      <w:r w:rsidR="00B22DE5" w:rsidRPr="00B22DE5">
        <w:rPr>
          <w:rFonts w:ascii="Calibri" w:eastAsia="Times New Roman" w:hAnsi="Calibri" w:cs="Calibri"/>
          <w:color w:val="1F3864"/>
          <w:sz w:val="20"/>
          <w:szCs w:val="20"/>
          <w:lang w:eastAsia="en-AU"/>
        </w:rPr>
        <w:t>  Carried</w:t>
      </w:r>
    </w:p>
    <w:p w14:paraId="43A3A07C" w14:textId="77777777" w:rsidR="00B22DE5" w:rsidRPr="00B22DE5" w:rsidRDefault="00B22DE5" w:rsidP="00B22D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7509D6B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Activity Reports and Updates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9"/>
        <w:gridCol w:w="3811"/>
        <w:gridCol w:w="3136"/>
      </w:tblGrid>
      <w:tr w:rsidR="00B31B79" w:rsidRPr="00B22DE5" w14:paraId="0E59809C" w14:textId="77777777" w:rsidTr="00B22D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4130C" w14:textId="77777777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B92E5" w14:textId="77777777" w:rsidR="00B22DE5" w:rsidRPr="00B22DE5" w:rsidRDefault="00B22DE5" w:rsidP="00B2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Discussion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F2560" w14:textId="77777777" w:rsidR="00B22DE5" w:rsidRPr="00B22DE5" w:rsidRDefault="00B22DE5" w:rsidP="00B2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Actions, B/</w:t>
            </w:r>
            <w:proofErr w:type="spellStart"/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fwd</w:t>
            </w:r>
            <w:proofErr w:type="spellEnd"/>
          </w:p>
        </w:tc>
      </w:tr>
      <w:tr w:rsidR="00B31B79" w:rsidRPr="00B22DE5" w14:paraId="4F064A66" w14:textId="77777777" w:rsidTr="002E0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7A503" w14:textId="77777777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Actions brought forward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22162" w14:textId="77777777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77668" w14:textId="77777777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B31B79" w:rsidRPr="00B22DE5" w14:paraId="5DA08634" w14:textId="77777777" w:rsidTr="002E0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103FF" w14:textId="77777777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Recycling bins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3186B" w14:textId="77777777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Recycling bins needed in local parks. Kerry wrote to council asking for recycling bins and was referred to Melissa Burridge Awaiting more feedback </w:t>
            </w:r>
          </w:p>
          <w:p w14:paraId="2E2C7EFD" w14:textId="6790D43B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-Kerry left message with Melissa 7 Dec, and asked Jacqui Salter to assist, no response @ 19 January</w:t>
            </w:r>
            <w:r w:rsidR="000624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or @ 17 March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079A3" w14:textId="77777777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Action: </w:t>
            </w:r>
          </w:p>
          <w:p w14:paraId="1F17583B" w14:textId="77777777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Kerry</w:t>
            </w:r>
            <w:r w:rsidRPr="00B22D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to continue to follow up with Melissa and see outcome.</w:t>
            </w:r>
          </w:p>
        </w:tc>
      </w:tr>
      <w:tr w:rsidR="00B31B79" w:rsidRPr="00B22DE5" w14:paraId="6E502C7C" w14:textId="77777777" w:rsidTr="002E0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970A0" w14:textId="77777777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RHCA websites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8E02" w14:textId="1780F9B4" w:rsidR="00B22DE5" w:rsidRPr="00B22DE5" w:rsidRDefault="00C179CB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Website to be updated with committee.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E9B25" w14:textId="6E46BA19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Action: Bruce</w:t>
            </w:r>
            <w:r w:rsidR="009758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and </w:t>
            </w: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Rob </w:t>
            </w:r>
            <w:r w:rsidRPr="00B22D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 provide to Kerry </w:t>
            </w:r>
          </w:p>
          <w:p w14:paraId="7252D206" w14:textId="78390117" w:rsidR="00B22DE5" w:rsidRPr="00B22DE5" w:rsidRDefault="00B22DE5" w:rsidP="00B22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F191B" w:rsidRPr="00B22DE5" w14:paraId="7ACBAFE3" w14:textId="77777777" w:rsidTr="002E0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6D8B2" w14:textId="22BB4B0C" w:rsidR="004F191B" w:rsidRDefault="004F191B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Flag poles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3DBBC" w14:textId="27EF46B1" w:rsidR="004F191B" w:rsidRPr="002E0EDA" w:rsidRDefault="004F191B" w:rsidP="00CE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Jane to research protocol for extra pole and flags for further discussion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A88A" w14:textId="632070C0" w:rsidR="004F191B" w:rsidRPr="00AD11F0" w:rsidRDefault="00D45C36" w:rsidP="00DD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45C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Action: Jane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4F19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to research and advise at next meeting </w:t>
            </w:r>
          </w:p>
        </w:tc>
      </w:tr>
      <w:tr w:rsidR="00B31B79" w:rsidRPr="00B22DE5" w14:paraId="05C55CD0" w14:textId="77777777" w:rsidTr="002E0E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60A6" w14:textId="49DD910C" w:rsidR="00370115" w:rsidRDefault="00370115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Mailing 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90A1" w14:textId="439D5F8C" w:rsidR="00370115" w:rsidRPr="002E0EDA" w:rsidRDefault="00370115" w:rsidP="00CE1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2E0E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Caroline and </w:t>
            </w:r>
            <w:r w:rsidR="002E0EDA" w:rsidRPr="002E0E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jane to review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3F8B" w14:textId="3A00080B" w:rsidR="00370115" w:rsidRPr="00AD11F0" w:rsidRDefault="004F191B" w:rsidP="00DD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4F19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Action: Jane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and </w:t>
            </w:r>
            <w:r w:rsidRPr="004F19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Carolynn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to finalise</w:t>
            </w:r>
          </w:p>
        </w:tc>
      </w:tr>
      <w:tr w:rsidR="00B31B79" w:rsidRPr="00B22DE5" w14:paraId="796A379C" w14:textId="77777777" w:rsidTr="00B22D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77814" w14:textId="77777777" w:rsidR="00DD00A8" w:rsidRPr="00B22DE5" w:rsidRDefault="00DD00A8" w:rsidP="00DD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AGENDA ITEMS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64173" w14:textId="77777777" w:rsidR="00DD00A8" w:rsidRPr="00B22DE5" w:rsidRDefault="00DD00A8" w:rsidP="00DD00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9BCBB" w14:textId="77777777" w:rsidR="00DD00A8" w:rsidRPr="00B22DE5" w:rsidRDefault="00DD00A8" w:rsidP="00DD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B31B79" w:rsidRPr="00B22DE5" w14:paraId="7751D395" w14:textId="77777777" w:rsidTr="00B22D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3161E" w14:textId="2D3C7101" w:rsidR="00F60C52" w:rsidRPr="00F60C52" w:rsidRDefault="008C3A8E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Dunns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Creek Landcare working bee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64D3" w14:textId="11C1368D" w:rsidR="00405EAE" w:rsidRPr="002F3F12" w:rsidRDefault="006F2C70" w:rsidP="0083128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 one can attend in committee. Will ask membership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CA18" w14:textId="3386BC90" w:rsidR="0065620F" w:rsidRPr="0083128C" w:rsidRDefault="006F2C70" w:rsidP="004A4AF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45C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Actions: Carolynn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to email members</w:t>
            </w:r>
          </w:p>
        </w:tc>
      </w:tr>
      <w:tr w:rsidR="00B31B79" w:rsidRPr="00B22DE5" w14:paraId="214F9210" w14:textId="77777777" w:rsidTr="00F34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F725" w14:textId="109E20D8" w:rsidR="00AB3B29" w:rsidRDefault="00AB3B29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Red Hill Lions Community night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31FD6" w14:textId="57A3111B" w:rsidR="00AB3B29" w:rsidRDefault="00AB3B29" w:rsidP="00DD00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 Jun</w:t>
            </w:r>
            <w:r w:rsidR="00D708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e – </w:t>
            </w:r>
            <w:r w:rsidR="00D45C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John attending – will mention the </w:t>
            </w:r>
            <w:proofErr w:type="spellStart"/>
            <w:r w:rsidR="00D45C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RePower</w:t>
            </w:r>
            <w:proofErr w:type="spellEnd"/>
            <w:r w:rsidR="00D45C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group meeting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8FC9C" w14:textId="77777777" w:rsidR="00AB3B29" w:rsidRDefault="00AB3B29" w:rsidP="004A4AF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31B79" w:rsidRPr="00B22DE5" w14:paraId="3AC08F6D" w14:textId="77777777" w:rsidTr="00F34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86EC8" w14:textId="29EB93CA" w:rsidR="008B50CE" w:rsidRDefault="00AB3B29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Ambulance response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EB829" w14:textId="0ED00C87" w:rsidR="008B50CE" w:rsidRPr="00F9465F" w:rsidRDefault="00D7086E" w:rsidP="00DD00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Copy of letter distributed to committee re Main Ridge co-location that is on peak times in the peninsula and withdrawn until next summer</w:t>
            </w:r>
            <w:r w:rsidR="00D45C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 No further 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DE00" w14:textId="4D91840C" w:rsidR="008B50CE" w:rsidRDefault="008B50CE" w:rsidP="004A4AF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31B79" w:rsidRPr="00B22DE5" w14:paraId="39D3811F" w14:textId="77777777" w:rsidTr="008B50CE">
        <w:trPr>
          <w:trHeight w:val="1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4813E" w14:textId="57AABC85" w:rsidR="00F60C52" w:rsidRDefault="00F60C52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Station reserve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CA196" w14:textId="77777777" w:rsidR="002E3D52" w:rsidRDefault="00D7086E" w:rsidP="00AB3B2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Started works with temporary fence and set out. Will have a galvanized roof.</w:t>
            </w:r>
          </w:p>
          <w:p w14:paraId="7CAED8D3" w14:textId="1EFF4DC9" w:rsidR="00D7086E" w:rsidRPr="007C51E2" w:rsidRDefault="00D7086E" w:rsidP="00AB3B2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Agreed </w:t>
            </w:r>
            <w:r w:rsidR="00D45C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that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historical society support </w:t>
            </w:r>
            <w:r w:rsidR="00D45C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is required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to have </w:t>
            </w:r>
            <w:r w:rsidR="00D45C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roof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colored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red per historical photos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046C" w14:textId="45A32ED3" w:rsidR="00F60C52" w:rsidRPr="00B22DE5" w:rsidRDefault="0083128C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Actions</w:t>
            </w:r>
            <w:r w:rsidRP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: </w:t>
            </w:r>
            <w:r w:rsidR="00D7086E" w:rsidRPr="00D45C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David </w:t>
            </w:r>
            <w:r w:rsidR="00AD11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to send details and ask Joan Rotherham at the historical society to send a letter to </w:t>
            </w:r>
            <w:proofErr w:type="spellStart"/>
            <w:r w:rsidR="00AD11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Eliott</w:t>
            </w:r>
            <w:proofErr w:type="spellEnd"/>
            <w:r w:rsidR="00AD11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Read, Mike </w:t>
            </w:r>
            <w:proofErr w:type="spellStart"/>
            <w:r w:rsidR="00AD11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Mcintyre</w:t>
            </w:r>
            <w:proofErr w:type="spellEnd"/>
            <w:r w:rsidR="00AD11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, and cc RHCA and John Baker. Possible to send to Keith Platt and </w:t>
            </w:r>
            <w:proofErr w:type="spellStart"/>
            <w:r w:rsidR="00AD11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MPNews</w:t>
            </w:r>
            <w:proofErr w:type="spellEnd"/>
            <w:r w:rsidR="00AD11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B31B79" w:rsidRPr="00B22DE5" w14:paraId="46716CF7" w14:textId="77777777" w:rsidTr="00722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8ABE" w14:textId="19D4EDB0" w:rsidR="006C6BCF" w:rsidRDefault="006C6BCF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eMPower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93943" w14:textId="1996CB08" w:rsidR="006C6BCF" w:rsidRDefault="00AD11F0" w:rsidP="0083128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Changed name 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RePower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. Access website still via empower as hasn’t changed as yet.  </w:t>
            </w:r>
            <w:r w:rsidR="00081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John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attended f</w:t>
            </w:r>
            <w:r w:rsidR="00081D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irst meeting steering committee for Red Hill 25 May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and 15 June. Launch event Sunday 25 September Mechanics Hall Red Hill.</w:t>
            </w:r>
          </w:p>
          <w:p w14:paraId="12E687CC" w14:textId="771702C1" w:rsidR="00081DF1" w:rsidRPr="0083128C" w:rsidRDefault="00AD11F0" w:rsidP="00081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Next meeting 1 July to further program. Brochures to be produced and information sessions with QR codes.</w:t>
            </w:r>
            <w:r w:rsidR="00C068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Agreed to help them with promotion of event.</w:t>
            </w:r>
          </w:p>
          <w:p w14:paraId="463B6773" w14:textId="064BE86D" w:rsidR="00081DF1" w:rsidRPr="007C51E2" w:rsidRDefault="00081DF1" w:rsidP="00081DF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B6E5C" w14:textId="77777777" w:rsidR="006C6BCF" w:rsidRDefault="00C0683A" w:rsidP="00DD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Actions: </w:t>
            </w:r>
            <w:r w:rsidR="00AD11F0" w:rsidRPr="001F26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Jane </w:t>
            </w:r>
            <w:r w:rsidR="00AD11F0" w:rsidRP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will add RHCA to their mailing list</w:t>
            </w:r>
          </w:p>
          <w:p w14:paraId="6FFC8B1B" w14:textId="156C1CE2" w:rsidR="00C0683A" w:rsidRDefault="00C0683A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Kerry </w:t>
            </w:r>
            <w:r w:rsidRPr="00C068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 advise John of Hill n Ridge publishing dates</w:t>
            </w:r>
          </w:p>
        </w:tc>
      </w:tr>
      <w:tr w:rsidR="00B31B79" w:rsidRPr="00B22DE5" w14:paraId="2EB6246E" w14:textId="77777777" w:rsidTr="00722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0D54" w14:textId="77777777" w:rsidR="00DD00A8" w:rsidRDefault="008B50CE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Planning </w:t>
            </w:r>
          </w:p>
          <w:p w14:paraId="2F192548" w14:textId="77777777" w:rsidR="008B50CE" w:rsidRDefault="008B50CE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Fencing issue</w:t>
            </w:r>
          </w:p>
          <w:p w14:paraId="1BD94300" w14:textId="77777777" w:rsidR="00B31B79" w:rsidRDefault="00B31B79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14:paraId="286A5F14" w14:textId="77777777" w:rsidR="00B31B79" w:rsidRDefault="00B31B79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  <w:p w14:paraId="1BD545B4" w14:textId="25BAA40B" w:rsidR="00B31B79" w:rsidRDefault="00B31B79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3532" w14:textId="7DC3DA08" w:rsidR="00C0683A" w:rsidRPr="007C51E2" w:rsidRDefault="00C0683A" w:rsidP="00C068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Caroline is doing more research based on Bass Coast distinctive area and landscape proposal</w:t>
            </w:r>
            <w:r w:rsidR="00B31B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Vic Govt is amending significant landscape overlay with landscape controls. Will then consider if worth taking further action and </w:t>
            </w:r>
            <w:r w:rsidRPr="007C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write to Mike Macintosh at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</w:t>
            </w:r>
            <w:r w:rsidRPr="007C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hire</w:t>
            </w:r>
          </w:p>
          <w:p w14:paraId="5FDFBF10" w14:textId="0433EF80" w:rsidR="00B31B79" w:rsidRPr="007C51E2" w:rsidRDefault="00C0683A" w:rsidP="00B31B7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Carolynn and David informed </w:t>
            </w:r>
            <w:r w:rsidRPr="007C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Julian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</w:t>
            </w:r>
            <w:r w:rsidRPr="007C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ewcomb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of arrangements locally.</w:t>
            </w:r>
            <w:r w:rsidR="00B31B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BD41" w14:textId="60C258FF" w:rsidR="00F62DEF" w:rsidRPr="00B22DE5" w:rsidRDefault="00B31B79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31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ACTIONS: Carolynn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to re-check regulations and if appropriate, provide clause details of fencing issue to committee, so we can snap send solve non-compliant fences.</w:t>
            </w:r>
          </w:p>
        </w:tc>
      </w:tr>
      <w:tr w:rsidR="00B31B79" w:rsidRPr="00B22DE5" w14:paraId="56CF70F1" w14:textId="77777777" w:rsidTr="00722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E090" w14:textId="609AF3FC" w:rsidR="00F60C52" w:rsidRDefault="00CE1281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Council recycling </w:t>
            </w:r>
            <w:r w:rsidR="003701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trailer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5E109" w14:textId="2EE9B332" w:rsidR="00F60C52" w:rsidRPr="007C51E2" w:rsidRDefault="00B31B79" w:rsidP="00DD00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Here in Red Hill outside Scouts hut until 20 June for small appliances and homewares.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DF41" w14:textId="568C6333" w:rsidR="00F60C52" w:rsidRDefault="00F60C52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31B79" w:rsidRPr="00B22DE5" w14:paraId="729D4356" w14:textId="77777777" w:rsidTr="00722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3F0C" w14:textId="485D449A" w:rsidR="00370115" w:rsidRDefault="00370115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Short-stay accommodation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B34F" w14:textId="19535A11" w:rsidR="00370115" w:rsidRPr="007C51E2" w:rsidRDefault="00B31B79" w:rsidP="00DD00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Shire survey </w:t>
            </w:r>
            <w:r w:rsidR="00C343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 </w:t>
            </w:r>
            <w:r w:rsidR="00F60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B298" w14:textId="31E83FF5" w:rsidR="00370115" w:rsidRDefault="00B31B79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ACTIONS: </w:t>
            </w:r>
            <w:r w:rsidR="00C343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Jane </w:t>
            </w:r>
            <w:r w:rsidR="00C343F3" w:rsidRPr="00C343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 send to members</w:t>
            </w:r>
          </w:p>
        </w:tc>
      </w:tr>
      <w:tr w:rsidR="00B31B79" w:rsidRPr="00B22DE5" w14:paraId="082AA7CF" w14:textId="77777777" w:rsidTr="00722F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8495" w14:textId="64890A48" w:rsidR="00DD00A8" w:rsidRPr="00B22DE5" w:rsidRDefault="00DD00A8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Shoreham Road upgrade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3454" w14:textId="4833F333" w:rsidR="00DD00A8" w:rsidRPr="007C51E2" w:rsidRDefault="007C51E2" w:rsidP="00DD00A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C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Work due </w:t>
            </w:r>
            <w:r w:rsid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was due </w:t>
            </w:r>
            <w:r w:rsidRPr="007C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 start mid</w:t>
            </w:r>
            <w:r w:rsid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</w:t>
            </w:r>
            <w:r w:rsidRPr="007C51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May – Carolyn</w:t>
            </w:r>
            <w:r w:rsidR="00F60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n. Plans circulated include barriers, shoulders and </w:t>
            </w:r>
            <w:r w:rsidR="00881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large </w:t>
            </w:r>
            <w:r w:rsidR="00F60B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chevrons</w:t>
            </w:r>
            <w:r w:rsidR="00881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 plus possible vegetation removal. Opportunity to provide feedback. Works to start in September at the earliest.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6BBF3" w14:textId="1F5915B5" w:rsidR="00D45C36" w:rsidRDefault="00881A82" w:rsidP="00DD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ACTIONS: Carolyn </w:t>
            </w:r>
            <w:r w:rsidRPr="00881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to send link to members </w:t>
            </w:r>
            <w:r w:rsidR="00D45C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regarding</w:t>
            </w:r>
            <w:r w:rsidRPr="00881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works.</w:t>
            </w:r>
          </w:p>
          <w:p w14:paraId="0DD03916" w14:textId="663521A8" w:rsidR="00DD00A8" w:rsidRPr="00B22DE5" w:rsidRDefault="00881A82" w:rsidP="00DD0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Kerry </w:t>
            </w:r>
            <w:r w:rsidRPr="00881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link on website as looking for feedback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. </w:t>
            </w:r>
            <w:r w:rsidRPr="00881A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ALL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to view plans and provide feedback</w:t>
            </w:r>
          </w:p>
        </w:tc>
      </w:tr>
      <w:tr w:rsidR="00B31B79" w:rsidRPr="00B22DE5" w14:paraId="01BE4714" w14:textId="77777777" w:rsidTr="00B22D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33D9F" w14:textId="77777777" w:rsidR="00DD00A8" w:rsidRPr="00B22DE5" w:rsidRDefault="00DD00A8" w:rsidP="00DD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22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Other business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FDDF2" w14:textId="77715BFD" w:rsidR="00DD00A8" w:rsidRPr="007C51E2" w:rsidRDefault="00DD00A8" w:rsidP="00DD00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51E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256F2" w14:textId="77777777" w:rsidR="00DD00A8" w:rsidRPr="00B22DE5" w:rsidRDefault="00DD00A8" w:rsidP="00DD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B31B79" w:rsidRPr="00B22DE5" w14:paraId="49A9ABA2" w14:textId="77777777" w:rsidTr="00DD00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CE927" w14:textId="7C35F355" w:rsidR="00017B4C" w:rsidRDefault="0083128C" w:rsidP="004343D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Committee </w:t>
            </w:r>
            <w:r w:rsidR="00017B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leave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2FD0" w14:textId="2335EEFD" w:rsidR="00017B4C" w:rsidRDefault="00017B4C" w:rsidP="004343D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Kerry </w:t>
            </w:r>
            <w:r w:rsidR="008312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and Carolynn to miss July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meeting</w:t>
            </w:r>
          </w:p>
          <w:p w14:paraId="5F49647E" w14:textId="5B5FD5D5" w:rsidR="00017B4C" w:rsidRPr="004343DC" w:rsidRDefault="00017B4C" w:rsidP="004343D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A8DA4" w14:textId="77777777" w:rsidR="00017B4C" w:rsidRDefault="00881A82" w:rsidP="00DD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Send Kerry the minutes and anything else via email, and she will load on the website</w:t>
            </w:r>
          </w:p>
          <w:p w14:paraId="1DA12232" w14:textId="6CDAEFC5" w:rsidR="004F191B" w:rsidRPr="0083128C" w:rsidRDefault="004F191B" w:rsidP="00DD0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Kerry to prepare template for minutes and send to jane</w:t>
            </w:r>
          </w:p>
        </w:tc>
      </w:tr>
    </w:tbl>
    <w:p w14:paraId="006999C9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E3D70C9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B0F0"/>
          <w:sz w:val="32"/>
          <w:szCs w:val="32"/>
          <w:u w:val="single"/>
          <w:lang w:eastAsia="en-AU"/>
        </w:rPr>
        <w:t>Next Meeting</w:t>
      </w:r>
    </w:p>
    <w:p w14:paraId="461CB4C6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Committee meeting – third Thursday of each month in 2022.</w:t>
      </w:r>
    </w:p>
    <w:p w14:paraId="564FEB6B" w14:textId="5A2D683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Next meeting Thursday </w:t>
      </w:r>
      <w:r w:rsidR="00081DF1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21 July</w:t>
      </w: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5.30pm, Scott House, Arthurs Seat Road. </w:t>
      </w:r>
    </w:p>
    <w:p w14:paraId="53073964" w14:textId="77777777" w:rsidR="00B22DE5" w:rsidRPr="00B22DE5" w:rsidRDefault="00B22DE5" w:rsidP="00B22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14:paraId="5731A325" w14:textId="77777777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B0F0"/>
          <w:sz w:val="32"/>
          <w:szCs w:val="32"/>
          <w:u w:val="single"/>
          <w:lang w:eastAsia="en-AU"/>
        </w:rPr>
        <w:t>Next Event</w:t>
      </w:r>
    </w:p>
    <w:p w14:paraId="264C98E9" w14:textId="12E94EA4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CCC – Community Coffee Catchup</w:t>
      </w:r>
      <w:r w:rsidR="00211003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– Kerry to add details to Arthurs seat </w:t>
      </w:r>
      <w:r w:rsidR="004F191B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F</w:t>
      </w:r>
      <w:r w:rsidR="00211003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acebook page </w:t>
      </w:r>
    </w:p>
    <w:p w14:paraId="6392EDA5" w14:textId="4BAE9DF3" w:rsidR="00B22DE5" w:rsidRPr="00B22DE5" w:rsidRDefault="00B22DE5" w:rsidP="00B2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Friday </w:t>
      </w:r>
      <w:r w:rsidR="001F2679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1 July</w:t>
      </w:r>
      <w:r w:rsidR="00D87C93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  <w:r w:rsidRPr="00B22DE5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>9.30am.</w:t>
      </w:r>
      <w:r w:rsidR="009531D0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  <w:r w:rsidR="001F2679">
        <w:rPr>
          <w:rFonts w:ascii="Calibri" w:eastAsia="Times New Roman" w:hAnsi="Calibri" w:cs="Calibri"/>
          <w:color w:val="000000"/>
          <w:sz w:val="20"/>
          <w:szCs w:val="20"/>
          <w:lang w:eastAsia="en-AU"/>
        </w:rPr>
        <w:t xml:space="preserve"> </w:t>
      </w:r>
    </w:p>
    <w:p w14:paraId="3906B329" w14:textId="5220A91A" w:rsidR="00B22DE5" w:rsidRDefault="00B22DE5"/>
    <w:p w14:paraId="4A043093" w14:textId="1DC840FC" w:rsidR="00D2439D" w:rsidRDefault="00D2439D"/>
    <w:p w14:paraId="2671C543" w14:textId="77777777" w:rsidR="00D2439D" w:rsidRDefault="00D2439D"/>
    <w:sectPr w:rsidR="00D2439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DCF28" w14:textId="77777777" w:rsidR="0044321B" w:rsidRDefault="0044321B" w:rsidP="00547C35">
      <w:pPr>
        <w:spacing w:after="0" w:line="240" w:lineRule="auto"/>
      </w:pPr>
      <w:r>
        <w:separator/>
      </w:r>
    </w:p>
  </w:endnote>
  <w:endnote w:type="continuationSeparator" w:id="0">
    <w:p w14:paraId="5F7101DC" w14:textId="77777777" w:rsidR="0044321B" w:rsidRDefault="0044321B" w:rsidP="0054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97C6" w14:textId="2E1B4A9E" w:rsidR="00547C35" w:rsidRDefault="00547C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0A4FD6" wp14:editId="798598F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c066498fa17d4babdd82efb3" descr="{&quot;HashCode&quot;:-53763407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D1BD34" w14:textId="35C6AFFD" w:rsidR="00547C35" w:rsidRPr="00547C35" w:rsidRDefault="00547C35" w:rsidP="00547C3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47C35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0A4FD6" id="_x0000_t202" coordsize="21600,21600" o:spt="202" path="m,l,21600r21600,l21600,xe">
              <v:stroke joinstyle="miter"/>
              <v:path gradientshapeok="t" o:connecttype="rect"/>
            </v:shapetype>
            <v:shape id="MSIPCMc066498fa17d4babdd82efb3" o:spid="_x0000_s1027" type="#_x0000_t202" alt="{&quot;HashCode&quot;:-53763407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3BD1BD34" w14:textId="35C6AFFD" w:rsidR="00547C35" w:rsidRPr="00547C35" w:rsidRDefault="00547C35" w:rsidP="00547C3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47C35">
                      <w:rPr>
                        <w:rFonts w:ascii="Calibri" w:hAnsi="Calibri" w:cs="Calibri"/>
                        <w:color w:val="000000"/>
                        <w:sz w:val="24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B815" w14:textId="77777777" w:rsidR="0044321B" w:rsidRDefault="0044321B" w:rsidP="00547C35">
      <w:pPr>
        <w:spacing w:after="0" w:line="240" w:lineRule="auto"/>
      </w:pPr>
      <w:r>
        <w:separator/>
      </w:r>
    </w:p>
  </w:footnote>
  <w:footnote w:type="continuationSeparator" w:id="0">
    <w:p w14:paraId="7AB39679" w14:textId="77777777" w:rsidR="0044321B" w:rsidRDefault="0044321B" w:rsidP="0054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7A5E" w14:textId="48D49AE6" w:rsidR="00547C35" w:rsidRDefault="00547C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474532" wp14:editId="601929D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571427db0cb78fb1dfd6fce" descr="{&quot;HashCode&quot;:-56177164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D42804" w14:textId="29915F91" w:rsidR="00547C35" w:rsidRPr="00547C35" w:rsidRDefault="00547C35" w:rsidP="00547C3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47C35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474532" id="_x0000_t202" coordsize="21600,21600" o:spt="202" path="m,l,21600r21600,l21600,xe">
              <v:stroke joinstyle="miter"/>
              <v:path gradientshapeok="t" o:connecttype="rect"/>
            </v:shapetype>
            <v:shape id="MSIPCMe571427db0cb78fb1dfd6fce" o:spid="_x0000_s1026" type="#_x0000_t202" alt="{&quot;HashCode&quot;:-56177164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0BD42804" w14:textId="29915F91" w:rsidR="00547C35" w:rsidRPr="00547C35" w:rsidRDefault="00547C35" w:rsidP="00547C3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47C35">
                      <w:rPr>
                        <w:rFonts w:ascii="Calibri" w:hAnsi="Calibri" w:cs="Calibri"/>
                        <w:color w:val="000000"/>
                        <w:sz w:val="24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925A2"/>
    <w:multiLevelType w:val="hybridMultilevel"/>
    <w:tmpl w:val="9A16E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B17D6"/>
    <w:multiLevelType w:val="hybridMultilevel"/>
    <w:tmpl w:val="543045E2"/>
    <w:lvl w:ilvl="0" w:tplc="DD4C40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738C5"/>
    <w:multiLevelType w:val="hybridMultilevel"/>
    <w:tmpl w:val="E2965AE4"/>
    <w:lvl w:ilvl="0" w:tplc="D41830E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E2066"/>
    <w:multiLevelType w:val="multilevel"/>
    <w:tmpl w:val="59C6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6527264">
    <w:abstractNumId w:val="3"/>
  </w:num>
  <w:num w:numId="2" w16cid:durableId="1458714596">
    <w:abstractNumId w:val="2"/>
  </w:num>
  <w:num w:numId="3" w16cid:durableId="1161308090">
    <w:abstractNumId w:val="0"/>
  </w:num>
  <w:num w:numId="4" w16cid:durableId="604771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E5"/>
    <w:rsid w:val="00004823"/>
    <w:rsid w:val="00015AEB"/>
    <w:rsid w:val="00017B4C"/>
    <w:rsid w:val="00031D0F"/>
    <w:rsid w:val="000624B7"/>
    <w:rsid w:val="00077289"/>
    <w:rsid w:val="00081DF1"/>
    <w:rsid w:val="000A7799"/>
    <w:rsid w:val="000B0F05"/>
    <w:rsid w:val="000F7AC5"/>
    <w:rsid w:val="001074A2"/>
    <w:rsid w:val="0013003A"/>
    <w:rsid w:val="001375E8"/>
    <w:rsid w:val="00170E50"/>
    <w:rsid w:val="001821D6"/>
    <w:rsid w:val="00190105"/>
    <w:rsid w:val="001A7C9D"/>
    <w:rsid w:val="001B426C"/>
    <w:rsid w:val="001C2526"/>
    <w:rsid w:val="001C48D2"/>
    <w:rsid w:val="001D3EDA"/>
    <w:rsid w:val="001E2057"/>
    <w:rsid w:val="001F2679"/>
    <w:rsid w:val="00211003"/>
    <w:rsid w:val="00215E0D"/>
    <w:rsid w:val="00233F06"/>
    <w:rsid w:val="002351DE"/>
    <w:rsid w:val="00241065"/>
    <w:rsid w:val="00266B45"/>
    <w:rsid w:val="00275C03"/>
    <w:rsid w:val="00275D93"/>
    <w:rsid w:val="002A5919"/>
    <w:rsid w:val="002E0EDA"/>
    <w:rsid w:val="002E3D52"/>
    <w:rsid w:val="002F3F12"/>
    <w:rsid w:val="00324A45"/>
    <w:rsid w:val="00330A82"/>
    <w:rsid w:val="003360FA"/>
    <w:rsid w:val="00337491"/>
    <w:rsid w:val="00342050"/>
    <w:rsid w:val="003524C4"/>
    <w:rsid w:val="00370115"/>
    <w:rsid w:val="00373031"/>
    <w:rsid w:val="003939E0"/>
    <w:rsid w:val="00397DC8"/>
    <w:rsid w:val="003B1F01"/>
    <w:rsid w:val="003D3171"/>
    <w:rsid w:val="003D6A37"/>
    <w:rsid w:val="003E2A1C"/>
    <w:rsid w:val="003E5EDD"/>
    <w:rsid w:val="00405EAE"/>
    <w:rsid w:val="00433679"/>
    <w:rsid w:val="00433B4A"/>
    <w:rsid w:val="004343DC"/>
    <w:rsid w:val="004429C9"/>
    <w:rsid w:val="0044321B"/>
    <w:rsid w:val="00470641"/>
    <w:rsid w:val="00472F79"/>
    <w:rsid w:val="00482AE9"/>
    <w:rsid w:val="00497429"/>
    <w:rsid w:val="004A4AF2"/>
    <w:rsid w:val="004A6535"/>
    <w:rsid w:val="004C597C"/>
    <w:rsid w:val="004E5406"/>
    <w:rsid w:val="004F191B"/>
    <w:rsid w:val="005028BB"/>
    <w:rsid w:val="0052641B"/>
    <w:rsid w:val="00536518"/>
    <w:rsid w:val="00547C35"/>
    <w:rsid w:val="00564ED4"/>
    <w:rsid w:val="005664F8"/>
    <w:rsid w:val="00584B69"/>
    <w:rsid w:val="005A1837"/>
    <w:rsid w:val="005B4000"/>
    <w:rsid w:val="005C43A3"/>
    <w:rsid w:val="005C4CA5"/>
    <w:rsid w:val="0061588E"/>
    <w:rsid w:val="0062445D"/>
    <w:rsid w:val="00625E30"/>
    <w:rsid w:val="0063583F"/>
    <w:rsid w:val="00642213"/>
    <w:rsid w:val="006455E3"/>
    <w:rsid w:val="0065620F"/>
    <w:rsid w:val="006704E2"/>
    <w:rsid w:val="00687C3D"/>
    <w:rsid w:val="00695F72"/>
    <w:rsid w:val="006C6BCF"/>
    <w:rsid w:val="006E1CDA"/>
    <w:rsid w:val="006E51F4"/>
    <w:rsid w:val="006F0957"/>
    <w:rsid w:val="006F2C70"/>
    <w:rsid w:val="006F47B1"/>
    <w:rsid w:val="00713B23"/>
    <w:rsid w:val="00722F87"/>
    <w:rsid w:val="0072559D"/>
    <w:rsid w:val="007313E1"/>
    <w:rsid w:val="00737E8D"/>
    <w:rsid w:val="00760636"/>
    <w:rsid w:val="007773B1"/>
    <w:rsid w:val="00786BFE"/>
    <w:rsid w:val="007B4B1F"/>
    <w:rsid w:val="007C51E2"/>
    <w:rsid w:val="007F1142"/>
    <w:rsid w:val="007F252A"/>
    <w:rsid w:val="007F30BA"/>
    <w:rsid w:val="007F6D3D"/>
    <w:rsid w:val="00816A83"/>
    <w:rsid w:val="0083128C"/>
    <w:rsid w:val="00837421"/>
    <w:rsid w:val="0085210E"/>
    <w:rsid w:val="008626EE"/>
    <w:rsid w:val="00875C73"/>
    <w:rsid w:val="00881A82"/>
    <w:rsid w:val="008A1A9E"/>
    <w:rsid w:val="008A7552"/>
    <w:rsid w:val="008B50CE"/>
    <w:rsid w:val="008C3A8E"/>
    <w:rsid w:val="008E73F9"/>
    <w:rsid w:val="008F62C4"/>
    <w:rsid w:val="00904FB1"/>
    <w:rsid w:val="00915A35"/>
    <w:rsid w:val="009413ED"/>
    <w:rsid w:val="009531D0"/>
    <w:rsid w:val="00973B40"/>
    <w:rsid w:val="0097584F"/>
    <w:rsid w:val="00977F38"/>
    <w:rsid w:val="009839C5"/>
    <w:rsid w:val="00995632"/>
    <w:rsid w:val="009B3DB0"/>
    <w:rsid w:val="009C537B"/>
    <w:rsid w:val="00A14850"/>
    <w:rsid w:val="00A20219"/>
    <w:rsid w:val="00A307A2"/>
    <w:rsid w:val="00A56C80"/>
    <w:rsid w:val="00A67228"/>
    <w:rsid w:val="00A81DDE"/>
    <w:rsid w:val="00AA05B4"/>
    <w:rsid w:val="00AB130E"/>
    <w:rsid w:val="00AB3B29"/>
    <w:rsid w:val="00AD11F0"/>
    <w:rsid w:val="00B22DE5"/>
    <w:rsid w:val="00B31B79"/>
    <w:rsid w:val="00B61A64"/>
    <w:rsid w:val="00B7444E"/>
    <w:rsid w:val="00BA0001"/>
    <w:rsid w:val="00BA33C6"/>
    <w:rsid w:val="00BB128E"/>
    <w:rsid w:val="00BC56E8"/>
    <w:rsid w:val="00BF0651"/>
    <w:rsid w:val="00BF67C7"/>
    <w:rsid w:val="00C0683A"/>
    <w:rsid w:val="00C15248"/>
    <w:rsid w:val="00C179CB"/>
    <w:rsid w:val="00C25E5D"/>
    <w:rsid w:val="00C343F3"/>
    <w:rsid w:val="00C37887"/>
    <w:rsid w:val="00C5120D"/>
    <w:rsid w:val="00C53602"/>
    <w:rsid w:val="00C8772A"/>
    <w:rsid w:val="00C926C7"/>
    <w:rsid w:val="00CE1281"/>
    <w:rsid w:val="00CF259C"/>
    <w:rsid w:val="00D11094"/>
    <w:rsid w:val="00D2439D"/>
    <w:rsid w:val="00D45C36"/>
    <w:rsid w:val="00D52F80"/>
    <w:rsid w:val="00D603B4"/>
    <w:rsid w:val="00D6253E"/>
    <w:rsid w:val="00D70418"/>
    <w:rsid w:val="00D7086E"/>
    <w:rsid w:val="00D86949"/>
    <w:rsid w:val="00D87C93"/>
    <w:rsid w:val="00D945C4"/>
    <w:rsid w:val="00DD00A8"/>
    <w:rsid w:val="00DD10A2"/>
    <w:rsid w:val="00DE6FA6"/>
    <w:rsid w:val="00DE7538"/>
    <w:rsid w:val="00E069DA"/>
    <w:rsid w:val="00E11C30"/>
    <w:rsid w:val="00E144FD"/>
    <w:rsid w:val="00E2312C"/>
    <w:rsid w:val="00E24F71"/>
    <w:rsid w:val="00E265B5"/>
    <w:rsid w:val="00E46351"/>
    <w:rsid w:val="00E55C19"/>
    <w:rsid w:val="00E71560"/>
    <w:rsid w:val="00E82002"/>
    <w:rsid w:val="00E873FC"/>
    <w:rsid w:val="00EA2B3F"/>
    <w:rsid w:val="00EA3059"/>
    <w:rsid w:val="00EA66DB"/>
    <w:rsid w:val="00F063BC"/>
    <w:rsid w:val="00F3464B"/>
    <w:rsid w:val="00F3739F"/>
    <w:rsid w:val="00F60BC1"/>
    <w:rsid w:val="00F60C52"/>
    <w:rsid w:val="00F62DEF"/>
    <w:rsid w:val="00F9465F"/>
    <w:rsid w:val="00FD12EE"/>
    <w:rsid w:val="00FD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574BC"/>
  <w15:chartTrackingRefBased/>
  <w15:docId w15:val="{5746BF2D-0114-4ABD-BA7B-E2894EE1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E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0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tab-span">
    <w:name w:val="apple-tab-span"/>
    <w:basedOn w:val="DefaultParagraphFont"/>
    <w:rsid w:val="00786BFE"/>
  </w:style>
  <w:style w:type="paragraph" w:styleId="Header">
    <w:name w:val="header"/>
    <w:basedOn w:val="Normal"/>
    <w:link w:val="HeaderChar"/>
    <w:uiPriority w:val="99"/>
    <w:unhideWhenUsed/>
    <w:rsid w:val="00547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C35"/>
  </w:style>
  <w:style w:type="paragraph" w:styleId="Footer">
    <w:name w:val="footer"/>
    <w:basedOn w:val="Normal"/>
    <w:link w:val="FooterChar"/>
    <w:uiPriority w:val="99"/>
    <w:unhideWhenUsed/>
    <w:rsid w:val="00547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1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reynolds</dc:creator>
  <cp:keywords/>
  <dc:description/>
  <cp:lastModifiedBy>kerry watson</cp:lastModifiedBy>
  <cp:revision>3</cp:revision>
  <cp:lastPrinted>2022-03-17T06:21:00Z</cp:lastPrinted>
  <dcterms:created xsi:type="dcterms:W3CDTF">2022-08-18T01:43:00Z</dcterms:created>
  <dcterms:modified xsi:type="dcterms:W3CDTF">2022-08-18T01:44:00Z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da7abd-22af-4be4-9080-cf0e1de95e2f_Enabled">
    <vt:lpwstr>true</vt:lpwstr>
  </property>
  <property fmtid="{D5CDD505-2E9C-101B-9397-08002B2CF9AE}" pid="3" name="MSIP_Label_aada7abd-22af-4be4-9080-cf0e1de95e2f_SetDate">
    <vt:lpwstr>2022-06-17T03:54:33Z</vt:lpwstr>
  </property>
  <property fmtid="{D5CDD505-2E9C-101B-9397-08002B2CF9AE}" pid="4" name="MSIP_Label_aada7abd-22af-4be4-9080-cf0e1de95e2f_Method">
    <vt:lpwstr>Privileged</vt:lpwstr>
  </property>
  <property fmtid="{D5CDD505-2E9C-101B-9397-08002B2CF9AE}" pid="5" name="MSIP_Label_aada7abd-22af-4be4-9080-cf0e1de95e2f_Name">
    <vt:lpwstr>Unofficial (DJPR)</vt:lpwstr>
  </property>
  <property fmtid="{D5CDD505-2E9C-101B-9397-08002B2CF9AE}" pid="6" name="MSIP_Label_aada7abd-22af-4be4-9080-cf0e1de95e2f_SiteId">
    <vt:lpwstr>722ea0be-3e1c-4b11-ad6f-9401d6856e24</vt:lpwstr>
  </property>
  <property fmtid="{D5CDD505-2E9C-101B-9397-08002B2CF9AE}" pid="7" name="MSIP_Label_aada7abd-22af-4be4-9080-cf0e1de95e2f_ActionId">
    <vt:lpwstr>e3d2ec5d-a576-4f58-a8c4-ec0286d0ccd5</vt:lpwstr>
  </property>
  <property fmtid="{D5CDD505-2E9C-101B-9397-08002B2CF9AE}" pid="8" name="MSIP_Label_aada7abd-22af-4be4-9080-cf0e1de95e2f_ContentBits">
    <vt:lpwstr>3</vt:lpwstr>
  </property>
</Properties>
</file>